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7A1C86" w:rsidR="00EB596A" w:rsidP="00E357B3" w:rsidRDefault="00E357B3" w14:paraId="7FA4F8B1" w14:textId="19A3DD17">
      <w:pPr>
        <w:shd w:val="clear" w:color="auto" w:fill="FFFFFF"/>
        <w:autoSpaceDE w:val="0"/>
        <w:autoSpaceDN w:val="0"/>
        <w:adjustRightInd w:val="0"/>
        <w:spacing w:before="360" w:after="360" w:line="276" w:lineRule="auto"/>
        <w:jc w:val="center"/>
        <w:rPr>
          <w:rFonts w:asciiTheme="minorHAnsi" w:hAnsiTheme="minorHAnsi" w:cstheme="minorHAnsi"/>
          <w:b/>
          <w:bCs/>
          <w:sz w:val="28"/>
          <w:szCs w:val="22"/>
        </w:rPr>
      </w:pPr>
      <w:r>
        <w:rPr>
          <w:rFonts w:asciiTheme="minorHAnsi" w:hAnsiTheme="minorHAnsi" w:cstheme="minorHAnsi"/>
          <w:b/>
          <w:bCs/>
          <w:sz w:val="28"/>
          <w:szCs w:val="22"/>
        </w:rPr>
        <w:t>FIȘA DISCIPLINEI</w:t>
      </w:r>
    </w:p>
    <w:p w:rsidRPr="00150A51" w:rsidR="00EB596A" w:rsidP="00D22B64" w:rsidRDefault="00EB596A" w14:paraId="6043E086"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 Date despre program</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618"/>
        <w:gridCol w:w="5989"/>
      </w:tblGrid>
      <w:tr w:rsidRPr="00150A51" w:rsidR="00A530B9" w:rsidTr="439F69F3" w14:paraId="3201C849" w14:textId="77777777">
        <w:trPr>
          <w:trHeight w:val="275"/>
        </w:trPr>
        <w:tc>
          <w:tcPr>
            <w:tcW w:w="1883" w:type="pct"/>
            <w:shd w:val="clear" w:color="auto" w:fill="FFFFFF" w:themeFill="background1"/>
            <w:tcMar/>
            <w:vAlign w:val="center"/>
          </w:tcPr>
          <w:p w:rsidRPr="00150A51" w:rsidR="00A530B9" w:rsidP="00D22B64" w:rsidRDefault="00A530B9" w14:paraId="270969F2" w14:textId="05E0825F">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1.1 Institu</w:t>
            </w:r>
            <w:r w:rsidRPr="00150A51" w:rsidR="0012489D">
              <w:rPr>
                <w:rFonts w:eastAsia="Times New Roman" w:asciiTheme="minorHAnsi" w:hAnsiTheme="minorHAnsi" w:cstheme="minorHAnsi"/>
                <w:sz w:val="22"/>
                <w:szCs w:val="22"/>
              </w:rPr>
              <w:t>ț</w:t>
            </w:r>
            <w:r w:rsidRPr="00150A51">
              <w:rPr>
                <w:rFonts w:eastAsia="Times New Roman" w:asciiTheme="minorHAnsi" w:hAnsiTheme="minorHAnsi" w:cstheme="minorHAnsi"/>
                <w:sz w:val="22"/>
                <w:szCs w:val="22"/>
              </w:rPr>
              <w:t>ia de învă</w:t>
            </w:r>
            <w:r w:rsidRPr="00150A51" w:rsidR="0012489D">
              <w:rPr>
                <w:rFonts w:eastAsia="Times New Roman" w:asciiTheme="minorHAnsi" w:hAnsiTheme="minorHAnsi" w:cstheme="minorHAnsi"/>
                <w:sz w:val="22"/>
                <w:szCs w:val="22"/>
              </w:rPr>
              <w:t>ț</w:t>
            </w:r>
            <w:r w:rsidRPr="00150A51">
              <w:rPr>
                <w:rFonts w:eastAsia="Times New Roman" w:asciiTheme="minorHAnsi" w:hAnsiTheme="minorHAnsi" w:cstheme="minorHAnsi"/>
                <w:sz w:val="22"/>
                <w:szCs w:val="22"/>
              </w:rPr>
              <w:t>ământ superior</w:t>
            </w:r>
          </w:p>
        </w:tc>
        <w:tc>
          <w:tcPr>
            <w:tcW w:w="3117" w:type="pct"/>
            <w:shd w:val="clear" w:color="auto" w:fill="FFFFFF" w:themeFill="background1"/>
            <w:tcMar/>
            <w:vAlign w:val="center"/>
          </w:tcPr>
          <w:p w:rsidRPr="00150A51" w:rsidR="00A530B9" w:rsidP="00D22B64" w:rsidRDefault="004F4E2A" w14:paraId="2F3226A8"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Universitatea Tehnică din</w:t>
            </w:r>
            <w:r w:rsidRPr="00150A51" w:rsidR="00704D64">
              <w:rPr>
                <w:rFonts w:asciiTheme="minorHAnsi" w:hAnsiTheme="minorHAnsi" w:cstheme="minorHAnsi"/>
                <w:sz w:val="22"/>
                <w:szCs w:val="22"/>
              </w:rPr>
              <w:t xml:space="preserve"> </w:t>
            </w:r>
            <w:r w:rsidRPr="00150A51" w:rsidR="00641525">
              <w:rPr>
                <w:rFonts w:asciiTheme="minorHAnsi" w:hAnsiTheme="minorHAnsi" w:cstheme="minorHAnsi"/>
                <w:sz w:val="22"/>
                <w:szCs w:val="22"/>
              </w:rPr>
              <w:t xml:space="preserve">Cluj-Napoca </w:t>
            </w:r>
          </w:p>
        </w:tc>
      </w:tr>
      <w:tr w:rsidRPr="00150A51" w:rsidR="007F0636" w:rsidTr="439F69F3" w14:paraId="7C3CF9E3" w14:textId="77777777">
        <w:trPr>
          <w:trHeight w:val="266"/>
        </w:trPr>
        <w:tc>
          <w:tcPr>
            <w:tcW w:w="1883" w:type="pct"/>
            <w:shd w:val="clear" w:color="auto" w:fill="FFFFFF" w:themeFill="background1"/>
            <w:tcMar/>
            <w:vAlign w:val="center"/>
          </w:tcPr>
          <w:p w:rsidRPr="00150A51" w:rsidR="007F0636" w:rsidP="007F0636" w:rsidRDefault="007F0636" w14:paraId="096D566A"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 xml:space="preserve">1.2 Facultatea </w:t>
            </w:r>
          </w:p>
        </w:tc>
        <w:tc>
          <w:tcPr>
            <w:tcW w:w="3117" w:type="pct"/>
            <w:shd w:val="clear" w:color="auto" w:fill="FFFFFF" w:themeFill="background1"/>
            <w:tcMar/>
          </w:tcPr>
          <w:p w:rsidRPr="00150A51" w:rsidR="007F0636" w:rsidP="007F0636" w:rsidRDefault="007F0636" w14:paraId="4298D555" w14:textId="0934E8AF">
            <w:pPr>
              <w:shd w:val="clear" w:color="auto" w:fill="FFFFFF"/>
              <w:autoSpaceDE w:val="0"/>
              <w:autoSpaceDN w:val="0"/>
              <w:adjustRightInd w:val="0"/>
              <w:spacing w:line="276" w:lineRule="auto"/>
              <w:rPr>
                <w:rFonts w:asciiTheme="minorHAnsi" w:hAnsiTheme="minorHAnsi" w:cstheme="minorHAnsi"/>
                <w:sz w:val="22"/>
                <w:szCs w:val="22"/>
              </w:rPr>
            </w:pPr>
            <w:proofErr w:type="spellStart"/>
            <w:r w:rsidRPr="008970AE">
              <w:rPr>
                <w:rFonts w:asciiTheme="minorHAnsi" w:hAnsiTheme="minorHAnsi" w:cstheme="minorHAnsi"/>
                <w:sz w:val="22"/>
                <w:szCs w:val="22"/>
              </w:rPr>
              <w:t>Construcţii</w:t>
            </w:r>
            <w:proofErr w:type="spellEnd"/>
          </w:p>
        </w:tc>
      </w:tr>
      <w:tr w:rsidRPr="00150A51" w:rsidR="007F0636" w:rsidTr="439F69F3" w14:paraId="1135C7F3" w14:textId="77777777">
        <w:trPr>
          <w:trHeight w:val="266"/>
        </w:trPr>
        <w:tc>
          <w:tcPr>
            <w:tcW w:w="1883" w:type="pct"/>
            <w:shd w:val="clear" w:color="auto" w:fill="FFFFFF" w:themeFill="background1"/>
            <w:tcMar/>
            <w:vAlign w:val="center"/>
          </w:tcPr>
          <w:p w:rsidRPr="00150A51" w:rsidR="007F0636" w:rsidP="007F0636" w:rsidRDefault="007F0636" w14:paraId="4A4B7BC4"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1.3 Departamentul</w:t>
            </w:r>
          </w:p>
        </w:tc>
        <w:tc>
          <w:tcPr>
            <w:tcW w:w="3117" w:type="pct"/>
            <w:shd w:val="clear" w:color="auto" w:fill="FFFFFF" w:themeFill="background1"/>
            <w:tcMar/>
          </w:tcPr>
          <w:p w:rsidRPr="00150A51" w:rsidR="007F0636" w:rsidP="439F69F3" w:rsidRDefault="006176AC" w14:paraId="4CD7E33F" w14:textId="79F9068A">
            <w:pPr>
              <w:pStyle w:val="Normal"/>
              <w:suppressLineNumbers w:val="0"/>
              <w:shd w:val="clear" w:color="auto" w:fill="FFFFFF" w:themeFill="background1"/>
              <w:bidi w:val="0"/>
              <w:spacing w:before="0" w:beforeAutospacing="off" w:after="0" w:afterAutospacing="off" w:line="276" w:lineRule="auto"/>
              <w:ind w:left="0" w:right="0"/>
              <w:jc w:val="left"/>
            </w:pPr>
            <w:r w:rsidRPr="439F69F3" w:rsidR="3DFF9949">
              <w:rPr>
                <w:rFonts w:ascii="Calibri" w:hAnsi="Calibri" w:cs="Calibri" w:asciiTheme="minorAscii" w:hAnsiTheme="minorAscii" w:cstheme="minorAscii"/>
                <w:sz w:val="22"/>
                <w:szCs w:val="22"/>
              </w:rPr>
              <w:t>C.F.D.P.</w:t>
            </w:r>
          </w:p>
        </w:tc>
      </w:tr>
      <w:tr w:rsidRPr="00150A51" w:rsidR="007F0636" w:rsidTr="439F69F3" w14:paraId="219F5511" w14:textId="77777777">
        <w:trPr>
          <w:trHeight w:val="246"/>
        </w:trPr>
        <w:tc>
          <w:tcPr>
            <w:tcW w:w="1883" w:type="pct"/>
            <w:shd w:val="clear" w:color="auto" w:fill="FFFFFF" w:themeFill="background1"/>
            <w:tcMar/>
            <w:vAlign w:val="center"/>
          </w:tcPr>
          <w:p w:rsidRPr="00150A51" w:rsidR="007F0636" w:rsidP="007F0636" w:rsidRDefault="007F0636" w14:paraId="57446382"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1.4 Domeniul de studii</w:t>
            </w:r>
          </w:p>
        </w:tc>
        <w:tc>
          <w:tcPr>
            <w:tcW w:w="3117" w:type="pct"/>
            <w:shd w:val="clear" w:color="auto" w:fill="FFFFFF" w:themeFill="background1"/>
            <w:tcMar/>
          </w:tcPr>
          <w:p w:rsidRPr="00150A51" w:rsidR="007F0636" w:rsidP="007F0636" w:rsidRDefault="007F0636" w14:paraId="75AA4ED6" w14:textId="1F83D8CC">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Inginerie Civilă</w:t>
            </w:r>
          </w:p>
        </w:tc>
      </w:tr>
      <w:tr w:rsidRPr="00150A51" w:rsidR="007F0636" w:rsidTr="439F69F3" w14:paraId="3B1CCA45" w14:textId="77777777">
        <w:trPr>
          <w:trHeight w:val="250"/>
        </w:trPr>
        <w:tc>
          <w:tcPr>
            <w:tcW w:w="1883" w:type="pct"/>
            <w:shd w:val="clear" w:color="auto" w:fill="FFFFFF" w:themeFill="background1"/>
            <w:tcMar/>
            <w:vAlign w:val="center"/>
          </w:tcPr>
          <w:p w:rsidRPr="00150A51" w:rsidR="007F0636" w:rsidP="007F0636" w:rsidRDefault="007F0636" w14:paraId="788F213F"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1.5 Ciclul de studii</w:t>
            </w:r>
          </w:p>
        </w:tc>
        <w:tc>
          <w:tcPr>
            <w:tcW w:w="3117" w:type="pct"/>
            <w:shd w:val="clear" w:color="auto" w:fill="FFFFFF" w:themeFill="background1"/>
            <w:tcMar/>
          </w:tcPr>
          <w:p w:rsidRPr="00150A51" w:rsidR="007F0636" w:rsidP="007F0636" w:rsidRDefault="007F0636" w14:paraId="25FB774F" w14:textId="2020C17C">
            <w:pPr>
              <w:shd w:val="clear" w:color="auto" w:fill="FFFFFF"/>
              <w:autoSpaceDE w:val="0"/>
              <w:autoSpaceDN w:val="0"/>
              <w:adjustRightInd w:val="0"/>
              <w:spacing w:line="276" w:lineRule="auto"/>
              <w:rPr>
                <w:rFonts w:asciiTheme="minorHAnsi" w:hAnsiTheme="minorHAnsi" w:cstheme="minorHAnsi"/>
                <w:sz w:val="22"/>
                <w:szCs w:val="22"/>
              </w:rPr>
            </w:pPr>
            <w:proofErr w:type="spellStart"/>
            <w:r w:rsidRPr="008970AE">
              <w:rPr>
                <w:rFonts w:asciiTheme="minorHAnsi" w:hAnsiTheme="minorHAnsi" w:cstheme="minorHAnsi"/>
                <w:sz w:val="22"/>
                <w:szCs w:val="22"/>
              </w:rPr>
              <w:t>Licenţă</w:t>
            </w:r>
            <w:proofErr w:type="spellEnd"/>
          </w:p>
        </w:tc>
      </w:tr>
      <w:tr w:rsidRPr="00150A51" w:rsidR="007F0636" w:rsidTr="439F69F3" w14:paraId="78248B44" w14:textId="77777777">
        <w:trPr>
          <w:trHeight w:val="240"/>
        </w:trPr>
        <w:tc>
          <w:tcPr>
            <w:tcW w:w="1883" w:type="pct"/>
            <w:shd w:val="clear" w:color="auto" w:fill="FFFFFF" w:themeFill="background1"/>
            <w:tcMar/>
            <w:vAlign w:val="center"/>
          </w:tcPr>
          <w:p w:rsidRPr="00150A51" w:rsidR="007F0636" w:rsidP="007F0636" w:rsidRDefault="007F0636" w14:paraId="5A889839" w14:textId="1735B74D">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 xml:space="preserve">1.6 Programul de studii </w:t>
            </w:r>
          </w:p>
        </w:tc>
        <w:tc>
          <w:tcPr>
            <w:tcW w:w="3117" w:type="pct"/>
            <w:shd w:val="clear" w:color="auto" w:fill="FFFFFF" w:themeFill="background1"/>
            <w:tcMar/>
          </w:tcPr>
          <w:p w:rsidRPr="00150A51" w:rsidR="007F0636" w:rsidP="007F0636" w:rsidRDefault="007F0636" w14:paraId="4544B6C5" w14:textId="6F4BF5B7">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 xml:space="preserve">Inginerie urbană </w:t>
            </w:r>
            <w:proofErr w:type="spellStart"/>
            <w:r w:rsidRPr="008970AE">
              <w:rPr>
                <w:rFonts w:asciiTheme="minorHAnsi" w:hAnsiTheme="minorHAnsi" w:cstheme="minorHAnsi"/>
                <w:sz w:val="22"/>
                <w:szCs w:val="22"/>
              </w:rPr>
              <w:t>şi</w:t>
            </w:r>
            <w:proofErr w:type="spellEnd"/>
            <w:r w:rsidRPr="008970AE">
              <w:rPr>
                <w:rFonts w:asciiTheme="minorHAnsi" w:hAnsiTheme="minorHAnsi" w:cstheme="minorHAnsi"/>
                <w:sz w:val="22"/>
                <w:szCs w:val="22"/>
              </w:rPr>
              <w:t xml:space="preserve"> dezvoltare regională</w:t>
            </w:r>
            <w:r w:rsidR="00483D4B">
              <w:rPr>
                <w:rFonts w:asciiTheme="minorHAnsi" w:hAnsiTheme="minorHAnsi" w:cstheme="minorHAnsi"/>
                <w:sz w:val="22"/>
                <w:szCs w:val="22"/>
              </w:rPr>
              <w:t xml:space="preserve"> </w:t>
            </w:r>
          </w:p>
        </w:tc>
      </w:tr>
      <w:tr w:rsidRPr="00150A51" w:rsidR="007F0636" w:rsidTr="439F69F3" w14:paraId="4FBDC403" w14:textId="77777777">
        <w:trPr>
          <w:trHeight w:val="240"/>
        </w:trPr>
        <w:tc>
          <w:tcPr>
            <w:tcW w:w="1883" w:type="pct"/>
            <w:shd w:val="clear" w:color="auto" w:fill="FFFFFF" w:themeFill="background1"/>
            <w:tcMar/>
            <w:vAlign w:val="center"/>
          </w:tcPr>
          <w:p w:rsidRPr="00150A51" w:rsidR="007F0636" w:rsidP="007F0636" w:rsidRDefault="007F0636" w14:paraId="2CFF9888" w14:textId="4EC40B6E">
            <w:pPr>
              <w:spacing w:line="276" w:lineRule="auto"/>
              <w:rPr>
                <w:rFonts w:asciiTheme="minorHAnsi" w:hAnsiTheme="minorHAnsi" w:cstheme="minorHAnsi"/>
                <w:sz w:val="22"/>
                <w:szCs w:val="22"/>
              </w:rPr>
            </w:pPr>
            <w:r w:rsidRPr="00150A51">
              <w:rPr>
                <w:rFonts w:asciiTheme="minorHAnsi" w:hAnsiTheme="minorHAnsi" w:cstheme="minorHAnsi"/>
                <w:sz w:val="22"/>
                <w:szCs w:val="22"/>
              </w:rPr>
              <w:t>1.7 Forma de învățământ</w:t>
            </w:r>
          </w:p>
        </w:tc>
        <w:tc>
          <w:tcPr>
            <w:tcW w:w="3117" w:type="pct"/>
            <w:shd w:val="clear" w:color="auto" w:fill="FFFFFF" w:themeFill="background1"/>
            <w:tcMar/>
          </w:tcPr>
          <w:p w:rsidRPr="00150A51" w:rsidR="007F0636" w:rsidP="007F0636" w:rsidRDefault="007F0636" w14:paraId="648B5160" w14:textId="01106A14">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 xml:space="preserve">IF – </w:t>
            </w:r>
            <w:proofErr w:type="spellStart"/>
            <w:r w:rsidRPr="008970AE">
              <w:rPr>
                <w:rFonts w:asciiTheme="minorHAnsi" w:hAnsiTheme="minorHAnsi" w:cstheme="minorHAnsi"/>
                <w:sz w:val="22"/>
                <w:szCs w:val="22"/>
              </w:rPr>
              <w:t>învăţământ</w:t>
            </w:r>
            <w:proofErr w:type="spellEnd"/>
            <w:r w:rsidRPr="008970AE">
              <w:rPr>
                <w:rFonts w:asciiTheme="minorHAnsi" w:hAnsiTheme="minorHAnsi" w:cstheme="minorHAnsi"/>
                <w:sz w:val="22"/>
                <w:szCs w:val="22"/>
              </w:rPr>
              <w:t xml:space="preserve"> cu </w:t>
            </w:r>
            <w:proofErr w:type="spellStart"/>
            <w:r w:rsidRPr="008970AE">
              <w:rPr>
                <w:rFonts w:asciiTheme="minorHAnsi" w:hAnsiTheme="minorHAnsi" w:cstheme="minorHAnsi"/>
                <w:sz w:val="22"/>
                <w:szCs w:val="22"/>
              </w:rPr>
              <w:t>frecvenţă</w:t>
            </w:r>
            <w:proofErr w:type="spellEnd"/>
          </w:p>
        </w:tc>
      </w:tr>
    </w:tbl>
    <w:p w:rsidRPr="00150A51" w:rsidR="00315B16" w:rsidP="00D22B64" w:rsidRDefault="00315B16" w14:paraId="14439FBB" w14:textId="77777777">
      <w:pPr>
        <w:shd w:val="clear" w:color="auto" w:fill="FFFFFF"/>
        <w:autoSpaceDE w:val="0"/>
        <w:autoSpaceDN w:val="0"/>
        <w:adjustRightInd w:val="0"/>
        <w:spacing w:line="276" w:lineRule="auto"/>
        <w:rPr>
          <w:rFonts w:asciiTheme="minorHAnsi" w:hAnsiTheme="minorHAnsi" w:cstheme="minorHAnsi"/>
          <w:sz w:val="22"/>
          <w:szCs w:val="22"/>
          <w:u w:val="single"/>
        </w:rPr>
      </w:pPr>
    </w:p>
    <w:p w:rsidRPr="00150A51" w:rsidR="00EB596A" w:rsidP="00D22B64" w:rsidRDefault="00EB596A" w14:paraId="0153791E"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2. Date despre disciplin</w:t>
      </w:r>
      <w:r w:rsidRPr="00150A51" w:rsidR="00CC345A">
        <w:rPr>
          <w:rFonts w:asciiTheme="minorHAnsi" w:hAnsiTheme="minorHAnsi" w:cstheme="minorHAnsi"/>
          <w:b/>
          <w:bCs/>
          <w:sz w:val="22"/>
          <w:szCs w:val="22"/>
        </w:rPr>
        <w:t>ă</w:t>
      </w:r>
    </w:p>
    <w:tbl>
      <w:tblPr>
        <w:tblW w:w="9613"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2045"/>
        <w:gridCol w:w="417"/>
        <w:gridCol w:w="58"/>
        <w:gridCol w:w="1080"/>
        <w:gridCol w:w="402"/>
        <w:gridCol w:w="419"/>
        <w:gridCol w:w="2792"/>
        <w:gridCol w:w="1571"/>
        <w:gridCol w:w="829"/>
      </w:tblGrid>
      <w:tr w:rsidRPr="00150A51" w:rsidR="000E79EE" w:rsidTr="5266AD76" w14:paraId="7272BB53" w14:textId="77777777">
        <w:tc>
          <w:tcPr>
            <w:tcW w:w="2520" w:type="dxa"/>
            <w:gridSpan w:val="3"/>
            <w:tcMar>
              <w:left w:w="57" w:type="dxa"/>
              <w:right w:w="57" w:type="dxa"/>
            </w:tcMar>
            <w:vAlign w:val="center"/>
          </w:tcPr>
          <w:p w:rsidRPr="00150A51" w:rsidR="0072194E" w:rsidP="00D22B64" w:rsidRDefault="0072194E" w14:paraId="7A5A1F81"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2.1 Denumirea disciplinei</w:t>
            </w:r>
          </w:p>
        </w:tc>
        <w:tc>
          <w:tcPr>
            <w:tcW w:w="4693" w:type="dxa"/>
            <w:gridSpan w:val="4"/>
            <w:tcMar/>
            <w:vAlign w:val="center"/>
          </w:tcPr>
          <w:p w:rsidRPr="00150A51" w:rsidR="0072194E" w:rsidP="00D22B64" w:rsidRDefault="0080312D" w14:paraId="6E778D20" w14:textId="7E15BBC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Topografie</w:t>
            </w:r>
          </w:p>
        </w:tc>
        <w:tc>
          <w:tcPr>
            <w:tcW w:w="1571" w:type="dxa"/>
            <w:tcMar>
              <w:left w:w="28" w:type="dxa"/>
              <w:right w:w="28" w:type="dxa"/>
            </w:tcMar>
            <w:vAlign w:val="center"/>
          </w:tcPr>
          <w:p w:rsidRPr="00150A51" w:rsidR="0072194E" w:rsidP="00D22B64" w:rsidRDefault="0072194E" w14:paraId="7B6DF457"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Codul disciplinei</w:t>
            </w:r>
          </w:p>
        </w:tc>
        <w:tc>
          <w:tcPr>
            <w:tcW w:w="829" w:type="dxa"/>
            <w:tcMar/>
            <w:vAlign w:val="center"/>
          </w:tcPr>
          <w:p w:rsidRPr="00150A51" w:rsidR="0072194E" w:rsidP="00D22B64" w:rsidRDefault="0080312D" w14:paraId="4443A737" w14:textId="6BF40FD6">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23.00</w:t>
            </w:r>
          </w:p>
        </w:tc>
      </w:tr>
      <w:tr w:rsidRPr="00150A51" w:rsidR="00EE62B5" w:rsidTr="5266AD76" w14:paraId="5BEB852A" w14:textId="77777777">
        <w:tc>
          <w:tcPr>
            <w:tcW w:w="3600" w:type="dxa"/>
            <w:gridSpan w:val="4"/>
            <w:tcMar>
              <w:left w:w="57" w:type="dxa"/>
              <w:right w:w="57" w:type="dxa"/>
            </w:tcMar>
            <w:vAlign w:val="center"/>
          </w:tcPr>
          <w:p w:rsidRPr="00EA432E" w:rsidR="00EE62B5" w:rsidP="00D22B64" w:rsidRDefault="00741B87" w14:paraId="368950E5" w14:textId="77777777">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EA432E">
              <w:rPr>
                <w:rFonts w:asciiTheme="minorHAnsi" w:hAnsiTheme="minorHAnsi" w:cstheme="minorHAnsi"/>
                <w:sz w:val="22"/>
                <w:szCs w:val="22"/>
              </w:rPr>
              <w:t>2.</w:t>
            </w:r>
            <w:r w:rsidRPr="00EA432E" w:rsidR="0072194E">
              <w:rPr>
                <w:rFonts w:asciiTheme="minorHAnsi" w:hAnsiTheme="minorHAnsi" w:cstheme="minorHAnsi"/>
                <w:sz w:val="22"/>
                <w:szCs w:val="22"/>
              </w:rPr>
              <w:t>2</w:t>
            </w:r>
            <w:r w:rsidRPr="00EA432E" w:rsidR="00EE62B5">
              <w:rPr>
                <w:rFonts w:asciiTheme="minorHAnsi" w:hAnsiTheme="minorHAnsi" w:cstheme="minorHAnsi"/>
                <w:sz w:val="22"/>
                <w:szCs w:val="22"/>
              </w:rPr>
              <w:t xml:space="preserve"> </w:t>
            </w:r>
            <w:r w:rsidRPr="00EA432E" w:rsidR="0057148E">
              <w:rPr>
                <w:rFonts w:asciiTheme="minorHAnsi" w:hAnsiTheme="minorHAnsi" w:cstheme="minorHAnsi"/>
                <w:sz w:val="22"/>
                <w:szCs w:val="22"/>
              </w:rPr>
              <w:t>Titularul</w:t>
            </w:r>
            <w:r w:rsidRPr="00EA432E" w:rsidR="00EE62B5">
              <w:rPr>
                <w:rFonts w:eastAsia="Times New Roman" w:asciiTheme="minorHAnsi" w:hAnsiTheme="minorHAnsi" w:cstheme="minorHAnsi"/>
                <w:sz w:val="22"/>
                <w:szCs w:val="22"/>
              </w:rPr>
              <w:t xml:space="preserve"> de curs</w:t>
            </w:r>
          </w:p>
        </w:tc>
        <w:tc>
          <w:tcPr>
            <w:tcW w:w="6013" w:type="dxa"/>
            <w:gridSpan w:val="5"/>
            <w:tcMar>
              <w:left w:w="57" w:type="dxa"/>
              <w:right w:w="57" w:type="dxa"/>
            </w:tcMar>
            <w:vAlign w:val="center"/>
          </w:tcPr>
          <w:p w:rsidRPr="00EA432E" w:rsidR="00B57C37" w:rsidP="5266AD76" w:rsidRDefault="0066529D" w14:paraId="27BC4BBC" w14:textId="4CE3BA5C">
            <w:pPr>
              <w:shd w:val="clear" w:color="auto" w:fill="FFFFFF" w:themeFill="background1"/>
              <w:tabs>
                <w:tab w:val="left" w:pos="4972"/>
                <w:tab w:val="left" w:pos="5932"/>
                <w:tab w:val="left" w:pos="10240"/>
              </w:tabs>
              <w:autoSpaceDE w:val="0"/>
              <w:autoSpaceDN w:val="0"/>
              <w:adjustRightInd w:val="0"/>
              <w:spacing w:line="276" w:lineRule="auto"/>
              <w:rPr>
                <w:rFonts w:ascii="Calibri" w:hAnsi="Calibri" w:cs="Calibri" w:asciiTheme="minorAscii" w:hAnsiTheme="minorAscii" w:cstheme="minorAscii"/>
                <w:i w:val="1"/>
                <w:iCs w:val="1"/>
                <w:sz w:val="22"/>
                <w:szCs w:val="22"/>
              </w:rPr>
            </w:pPr>
            <w:r w:rsidRPr="5266AD76" w:rsidR="0066529D">
              <w:rPr>
                <w:rFonts w:ascii="Calibri" w:hAnsi="Calibri" w:cs="Calibri" w:asciiTheme="minorAscii" w:hAnsiTheme="minorAscii" w:cstheme="minorAscii"/>
                <w:i w:val="1"/>
                <w:iCs w:val="1"/>
                <w:sz w:val="22"/>
                <w:szCs w:val="22"/>
              </w:rPr>
              <w:t xml:space="preserve">Conf. Dr. ing. Carmen </w:t>
            </w:r>
            <w:r w:rsidRPr="5266AD76" w:rsidR="0066529D">
              <w:rPr>
                <w:rFonts w:ascii="Calibri" w:hAnsi="Calibri" w:cs="Calibri" w:asciiTheme="minorAscii" w:hAnsiTheme="minorAscii" w:cstheme="minorAscii"/>
                <w:i w:val="1"/>
                <w:iCs w:val="1"/>
                <w:sz w:val="22"/>
                <w:szCs w:val="22"/>
              </w:rPr>
              <w:t>Nutiu</w:t>
            </w:r>
          </w:p>
          <w:p w:rsidRPr="00EA432E" w:rsidR="00EE62B5" w:rsidP="5266AD76" w:rsidRDefault="0066529D" w14:paraId="4CF130D7" w14:textId="77EF41CB">
            <w:pPr>
              <w:shd w:val="clear" w:color="auto" w:fill="FFFFFF" w:themeFill="background1"/>
              <w:tabs>
                <w:tab w:val="left" w:pos="4972"/>
                <w:tab w:val="left" w:pos="5932"/>
                <w:tab w:val="left" w:pos="10240"/>
              </w:tabs>
              <w:autoSpaceDE w:val="0"/>
              <w:autoSpaceDN w:val="0"/>
              <w:adjustRightInd w:val="0"/>
              <w:spacing w:line="276" w:lineRule="auto"/>
              <w:rPr>
                <w:rFonts w:ascii="Calibri" w:hAnsi="Calibri" w:cs="Calibri" w:asciiTheme="minorAscii" w:hAnsiTheme="minorAscii" w:cstheme="minorAscii"/>
                <w:i w:val="1"/>
                <w:iCs w:val="1"/>
                <w:sz w:val="22"/>
                <w:szCs w:val="22"/>
              </w:rPr>
            </w:pPr>
            <w:r w:rsidRPr="5266AD76" w:rsidR="0066529D">
              <w:rPr>
                <w:i w:val="1"/>
                <w:iCs w:val="1"/>
              </w:rPr>
              <w:t>carmen.nutiu@mtc.utcluj.ro</w:t>
            </w:r>
          </w:p>
        </w:tc>
      </w:tr>
      <w:tr w:rsidRPr="00150A51" w:rsidR="00EE62B5" w:rsidTr="5266AD76" w14:paraId="1F934E0C" w14:textId="77777777">
        <w:tc>
          <w:tcPr>
            <w:tcW w:w="3600" w:type="dxa"/>
            <w:gridSpan w:val="4"/>
            <w:tcMar>
              <w:left w:w="57" w:type="dxa"/>
              <w:right w:w="57" w:type="dxa"/>
            </w:tcMar>
            <w:vAlign w:val="center"/>
          </w:tcPr>
          <w:p w:rsidRPr="00EA432E" w:rsidR="00EE62B5" w:rsidP="00D22B64" w:rsidRDefault="00741B87" w14:paraId="75608D06" w14:textId="751B3CDA">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EA432E">
              <w:rPr>
                <w:rFonts w:asciiTheme="minorHAnsi" w:hAnsiTheme="minorHAnsi" w:cstheme="minorHAnsi"/>
                <w:sz w:val="22"/>
                <w:szCs w:val="22"/>
              </w:rPr>
              <w:t>2.</w:t>
            </w:r>
            <w:r w:rsidRPr="00EA432E" w:rsidR="003030FC">
              <w:rPr>
                <w:rFonts w:asciiTheme="minorHAnsi" w:hAnsiTheme="minorHAnsi" w:cstheme="minorHAnsi"/>
                <w:sz w:val="22"/>
                <w:szCs w:val="22"/>
              </w:rPr>
              <w:t>3</w:t>
            </w:r>
            <w:r w:rsidRPr="00EA432E" w:rsidR="00EE62B5">
              <w:rPr>
                <w:rFonts w:asciiTheme="minorHAnsi" w:hAnsiTheme="minorHAnsi" w:cstheme="minorHAnsi"/>
                <w:sz w:val="22"/>
                <w:szCs w:val="22"/>
              </w:rPr>
              <w:t xml:space="preserve"> Titularul activit</w:t>
            </w:r>
            <w:r w:rsidRPr="00EA432E" w:rsidR="00EE62B5">
              <w:rPr>
                <w:rFonts w:eastAsia="Times New Roman" w:asciiTheme="minorHAnsi" w:hAnsiTheme="minorHAnsi" w:cstheme="minorHAnsi"/>
                <w:sz w:val="22"/>
                <w:szCs w:val="22"/>
              </w:rPr>
              <w:t>ă</w:t>
            </w:r>
            <w:r w:rsidRPr="00EA432E" w:rsidR="0012489D">
              <w:rPr>
                <w:rFonts w:eastAsia="Times New Roman" w:asciiTheme="minorHAnsi" w:hAnsiTheme="minorHAnsi" w:cstheme="minorHAnsi"/>
                <w:sz w:val="22"/>
                <w:szCs w:val="22"/>
              </w:rPr>
              <w:t>ț</w:t>
            </w:r>
            <w:r w:rsidRPr="00EA432E" w:rsidR="00EE62B5">
              <w:rPr>
                <w:rFonts w:eastAsia="Times New Roman" w:asciiTheme="minorHAnsi" w:hAnsiTheme="minorHAnsi" w:cstheme="minorHAnsi"/>
                <w:sz w:val="22"/>
                <w:szCs w:val="22"/>
              </w:rPr>
              <w:t>ilor de seminar</w:t>
            </w:r>
            <w:r w:rsidRPr="00EA432E">
              <w:rPr>
                <w:rFonts w:eastAsia="Times New Roman" w:asciiTheme="minorHAnsi" w:hAnsiTheme="minorHAnsi" w:cstheme="minorHAnsi"/>
                <w:sz w:val="22"/>
                <w:szCs w:val="22"/>
              </w:rPr>
              <w:t xml:space="preserve"> / laborator / proiect</w:t>
            </w:r>
            <w:r w:rsidRPr="00EA432E" w:rsidR="009D5502">
              <w:rPr>
                <w:rFonts w:eastAsia="Times New Roman" w:asciiTheme="minorHAnsi" w:hAnsiTheme="minorHAnsi" w:cstheme="minorHAnsi"/>
                <w:sz w:val="22"/>
                <w:szCs w:val="22"/>
              </w:rPr>
              <w:t xml:space="preserve"> / practică</w:t>
            </w:r>
          </w:p>
        </w:tc>
        <w:tc>
          <w:tcPr>
            <w:tcW w:w="6013" w:type="dxa"/>
            <w:gridSpan w:val="5"/>
            <w:tcMar>
              <w:left w:w="57" w:type="dxa"/>
              <w:right w:w="57" w:type="dxa"/>
            </w:tcMar>
            <w:vAlign w:val="center"/>
          </w:tcPr>
          <w:p w:rsidRPr="00EA432E" w:rsidR="0066529D" w:rsidP="5266AD76" w:rsidRDefault="0066529D" w14:paraId="4B1B9320" w14:textId="77777777">
            <w:pPr>
              <w:shd w:val="clear" w:color="auto" w:fill="FFFFFF" w:themeFill="background1"/>
              <w:tabs>
                <w:tab w:val="left" w:pos="4972"/>
                <w:tab w:val="left" w:pos="5932"/>
                <w:tab w:val="left" w:pos="10240"/>
              </w:tabs>
              <w:autoSpaceDE w:val="0"/>
              <w:autoSpaceDN w:val="0"/>
              <w:adjustRightInd w:val="0"/>
              <w:spacing w:line="276" w:lineRule="auto"/>
              <w:rPr>
                <w:rFonts w:ascii="Calibri" w:hAnsi="Calibri" w:cs="Calibri" w:asciiTheme="minorAscii" w:hAnsiTheme="minorAscii" w:cstheme="minorAscii"/>
                <w:i w:val="1"/>
                <w:iCs w:val="1"/>
                <w:sz w:val="22"/>
                <w:szCs w:val="22"/>
              </w:rPr>
            </w:pPr>
            <w:r w:rsidRPr="5266AD76" w:rsidR="0066529D">
              <w:rPr>
                <w:rFonts w:ascii="Calibri" w:hAnsi="Calibri" w:cs="Calibri" w:asciiTheme="minorAscii" w:hAnsiTheme="minorAscii" w:cstheme="minorAscii"/>
                <w:i w:val="1"/>
                <w:iCs w:val="1"/>
                <w:sz w:val="22"/>
                <w:szCs w:val="22"/>
              </w:rPr>
              <w:t xml:space="preserve">Conf. Dr. ing. Carmen </w:t>
            </w:r>
            <w:r w:rsidRPr="5266AD76" w:rsidR="0066529D">
              <w:rPr>
                <w:rFonts w:ascii="Calibri" w:hAnsi="Calibri" w:cs="Calibri" w:asciiTheme="minorAscii" w:hAnsiTheme="minorAscii" w:cstheme="minorAscii"/>
                <w:i w:val="1"/>
                <w:iCs w:val="1"/>
                <w:sz w:val="22"/>
                <w:szCs w:val="22"/>
              </w:rPr>
              <w:t>Nutiu</w:t>
            </w:r>
          </w:p>
          <w:p w:rsidRPr="00EA432E" w:rsidR="00EE62B5" w:rsidP="5266AD76" w:rsidRDefault="0066529D" w14:paraId="140F072F" w14:textId="2112586C">
            <w:pPr>
              <w:shd w:val="clear" w:color="auto" w:fill="FFFFFF" w:themeFill="background1"/>
              <w:tabs>
                <w:tab w:val="left" w:pos="4972"/>
                <w:tab w:val="left" w:pos="5932"/>
                <w:tab w:val="left" w:pos="10240"/>
              </w:tabs>
              <w:autoSpaceDE w:val="0"/>
              <w:autoSpaceDN w:val="0"/>
              <w:adjustRightInd w:val="0"/>
              <w:spacing w:line="276" w:lineRule="auto"/>
              <w:rPr>
                <w:rFonts w:ascii="Calibri" w:hAnsi="Calibri" w:cs="Calibri" w:asciiTheme="minorAscii" w:hAnsiTheme="minorAscii" w:cstheme="minorAscii"/>
                <w:i w:val="1"/>
                <w:iCs w:val="1"/>
                <w:sz w:val="22"/>
                <w:szCs w:val="22"/>
              </w:rPr>
            </w:pPr>
            <w:r w:rsidRPr="5266AD76" w:rsidR="0066529D">
              <w:rPr>
                <w:i w:val="1"/>
                <w:iCs w:val="1"/>
              </w:rPr>
              <w:t>carmen.nutiu@mtc.utcluj.ro</w:t>
            </w:r>
          </w:p>
        </w:tc>
      </w:tr>
      <w:tr w:rsidRPr="00150A51" w:rsidR="00731F42" w:rsidTr="5266AD76" w14:paraId="5E8517E0" w14:textId="77777777">
        <w:trPr>
          <w:trHeight w:val="279"/>
        </w:trPr>
        <w:tc>
          <w:tcPr>
            <w:tcW w:w="2045" w:type="dxa"/>
            <w:tcMar>
              <w:left w:w="28" w:type="dxa"/>
              <w:right w:w="28" w:type="dxa"/>
            </w:tcMar>
            <w:vAlign w:val="center"/>
          </w:tcPr>
          <w:p w:rsidRPr="00150A51" w:rsidR="00731F42" w:rsidP="00D22B64" w:rsidRDefault="00731F42" w14:paraId="7125F022" w14:textId="25C72ED0">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4</w:t>
            </w:r>
            <w:r w:rsidRPr="00150A51">
              <w:rPr>
                <w:rFonts w:asciiTheme="minorHAnsi" w:hAnsiTheme="minorHAnsi" w:cstheme="minorHAnsi"/>
                <w:sz w:val="22"/>
                <w:szCs w:val="22"/>
              </w:rPr>
              <w:t xml:space="preserve"> Anul de studiu</w:t>
            </w:r>
          </w:p>
        </w:tc>
        <w:tc>
          <w:tcPr>
            <w:tcW w:w="417" w:type="dxa"/>
            <w:tcMar>
              <w:left w:w="28" w:type="dxa"/>
              <w:right w:w="28" w:type="dxa"/>
            </w:tcMar>
            <w:vAlign w:val="center"/>
          </w:tcPr>
          <w:p w:rsidRPr="00150A51" w:rsidR="00731F42" w:rsidP="5266AD76" w:rsidRDefault="007F0636" w14:paraId="577A3705" w14:textId="7E669ABD">
            <w:pPr>
              <w:shd w:val="clear" w:color="auto" w:fill="FFFFFF" w:themeFill="background1"/>
              <w:tabs>
                <w:tab w:val="left" w:pos="5932"/>
                <w:tab w:val="left" w:pos="10240"/>
              </w:tabs>
              <w:autoSpaceDE w:val="0"/>
              <w:autoSpaceDN w:val="0"/>
              <w:adjustRightInd w:val="0"/>
              <w:spacing w:line="276" w:lineRule="auto"/>
              <w:ind w:left="40"/>
              <w:rPr>
                <w:rFonts w:ascii="Calibri" w:hAnsi="Calibri" w:cs="Calibri" w:asciiTheme="minorAscii" w:hAnsiTheme="minorAscii" w:cstheme="minorAscii"/>
                <w:sz w:val="22"/>
                <w:szCs w:val="22"/>
              </w:rPr>
            </w:pPr>
            <w:r w:rsidRPr="5266AD76" w:rsidR="007F0636">
              <w:rPr>
                <w:rFonts w:ascii="Calibri" w:hAnsi="Calibri" w:cs="Calibri" w:asciiTheme="minorAscii" w:hAnsiTheme="minorAscii" w:cstheme="minorAscii"/>
                <w:sz w:val="22"/>
                <w:szCs w:val="22"/>
              </w:rPr>
              <w:t>I</w:t>
            </w:r>
            <w:r w:rsidRPr="5266AD76" w:rsidR="0E6508D9">
              <w:rPr>
                <w:rFonts w:ascii="Calibri" w:hAnsi="Calibri" w:cs="Calibri" w:asciiTheme="minorAscii" w:hAnsiTheme="minorAscii" w:cstheme="minorAscii"/>
                <w:sz w:val="22"/>
                <w:szCs w:val="22"/>
              </w:rPr>
              <w:t>I</w:t>
            </w:r>
          </w:p>
        </w:tc>
        <w:tc>
          <w:tcPr>
            <w:tcW w:w="1540" w:type="dxa"/>
            <w:gridSpan w:val="3"/>
            <w:tcMar>
              <w:left w:w="28" w:type="dxa"/>
              <w:right w:w="28" w:type="dxa"/>
            </w:tcMar>
            <w:vAlign w:val="center"/>
          </w:tcPr>
          <w:p w:rsidRPr="00150A51" w:rsidR="00731F42" w:rsidP="00D22B64" w:rsidRDefault="00731F42" w14:paraId="069D9F99"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5</w:t>
            </w:r>
            <w:r w:rsidRPr="00150A51">
              <w:rPr>
                <w:rFonts w:asciiTheme="minorHAnsi" w:hAnsiTheme="minorHAnsi" w:cstheme="minorHAnsi"/>
                <w:sz w:val="22"/>
                <w:szCs w:val="22"/>
              </w:rPr>
              <w:t xml:space="preserve"> Semestrul</w:t>
            </w:r>
          </w:p>
        </w:tc>
        <w:tc>
          <w:tcPr>
            <w:tcW w:w="419" w:type="dxa"/>
            <w:tcMar>
              <w:left w:w="28" w:type="dxa"/>
              <w:right w:w="28" w:type="dxa"/>
            </w:tcMar>
            <w:vAlign w:val="center"/>
          </w:tcPr>
          <w:p w:rsidRPr="00150A51" w:rsidR="00731F42" w:rsidP="5266AD76" w:rsidRDefault="00B57C37" w14:paraId="68006FD2" w14:textId="16F06311">
            <w:pPr>
              <w:shd w:val="clear" w:color="auto" w:fill="FFFFFF" w:themeFill="background1"/>
              <w:tabs>
                <w:tab w:val="left" w:pos="5932"/>
                <w:tab w:val="left" w:pos="10240"/>
              </w:tabs>
              <w:autoSpaceDE w:val="0"/>
              <w:autoSpaceDN w:val="0"/>
              <w:adjustRightInd w:val="0"/>
              <w:spacing w:line="276" w:lineRule="auto"/>
              <w:ind w:left="40"/>
              <w:rPr>
                <w:rFonts w:ascii="Calibri" w:hAnsi="Calibri" w:cs="Calibri" w:asciiTheme="minorAscii" w:hAnsiTheme="minorAscii" w:cstheme="minorAscii"/>
                <w:sz w:val="22"/>
                <w:szCs w:val="22"/>
              </w:rPr>
            </w:pPr>
            <w:r w:rsidRPr="5266AD76" w:rsidR="2119045D">
              <w:rPr>
                <w:rFonts w:ascii="Calibri" w:hAnsi="Calibri" w:cs="Calibri" w:asciiTheme="minorAscii" w:hAnsiTheme="minorAscii" w:cstheme="minorAscii"/>
                <w:sz w:val="22"/>
                <w:szCs w:val="22"/>
              </w:rPr>
              <w:t>1</w:t>
            </w:r>
          </w:p>
        </w:tc>
        <w:tc>
          <w:tcPr>
            <w:tcW w:w="4363" w:type="dxa"/>
            <w:gridSpan w:val="2"/>
            <w:tcMar>
              <w:left w:w="28" w:type="dxa"/>
              <w:right w:w="28" w:type="dxa"/>
            </w:tcMar>
            <w:vAlign w:val="center"/>
          </w:tcPr>
          <w:p w:rsidRPr="00150A51" w:rsidR="00731F42" w:rsidP="00D22B64" w:rsidRDefault="00731F42" w14:paraId="73CEB0D0"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6</w:t>
            </w:r>
            <w:r w:rsidRPr="00150A51">
              <w:rPr>
                <w:rFonts w:asciiTheme="minorHAnsi" w:hAnsiTheme="minorHAnsi" w:cstheme="minorHAnsi"/>
                <w:sz w:val="22"/>
                <w:szCs w:val="22"/>
              </w:rPr>
              <w:t xml:space="preserve"> Tipul de evaluare</w:t>
            </w:r>
          </w:p>
        </w:tc>
        <w:tc>
          <w:tcPr>
            <w:tcW w:w="829" w:type="dxa"/>
            <w:tcMar>
              <w:left w:w="28" w:type="dxa"/>
              <w:right w:w="28" w:type="dxa"/>
            </w:tcMar>
            <w:vAlign w:val="center"/>
          </w:tcPr>
          <w:p w:rsidRPr="00150A51" w:rsidR="00731F42" w:rsidP="00D22B64" w:rsidRDefault="0080312D" w14:paraId="5B62207C" w14:textId="67A1B925">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E</w:t>
            </w:r>
          </w:p>
        </w:tc>
      </w:tr>
      <w:tr w:rsidRPr="00150A51" w:rsidR="00731F42" w:rsidTr="5266AD76" w14:paraId="0537BF4E" w14:textId="77777777">
        <w:trPr>
          <w:trHeight w:val="279"/>
        </w:trPr>
        <w:tc>
          <w:tcPr>
            <w:tcW w:w="2045" w:type="dxa"/>
            <w:vMerge w:val="restart"/>
            <w:tcMar>
              <w:left w:w="28" w:type="dxa"/>
              <w:right w:w="28" w:type="dxa"/>
            </w:tcMar>
            <w:vAlign w:val="center"/>
          </w:tcPr>
          <w:p w:rsidRPr="00150A51" w:rsidR="00731F42" w:rsidP="00D22B64" w:rsidRDefault="00731F42" w14:paraId="32F1DC9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7</w:t>
            </w:r>
            <w:r w:rsidRPr="00150A51">
              <w:rPr>
                <w:rFonts w:asciiTheme="minorHAnsi" w:hAnsiTheme="minorHAnsi" w:cstheme="minorHAnsi"/>
                <w:sz w:val="22"/>
                <w:szCs w:val="22"/>
              </w:rPr>
              <w:t xml:space="preserve"> Regimul disciplinei</w:t>
            </w:r>
          </w:p>
        </w:tc>
        <w:tc>
          <w:tcPr>
            <w:tcW w:w="6739" w:type="dxa"/>
            <w:gridSpan w:val="7"/>
            <w:tcMar>
              <w:left w:w="28" w:type="dxa"/>
              <w:right w:w="28" w:type="dxa"/>
            </w:tcMar>
            <w:vAlign w:val="center"/>
          </w:tcPr>
          <w:p w:rsidRPr="00150A51" w:rsidR="00731F42" w:rsidP="00D22B64" w:rsidRDefault="00BB331A" w14:paraId="03A976FD"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Categoria formativă</w:t>
            </w:r>
          </w:p>
        </w:tc>
        <w:tc>
          <w:tcPr>
            <w:tcW w:w="829" w:type="dxa"/>
            <w:tcMar>
              <w:left w:w="28" w:type="dxa"/>
              <w:right w:w="28" w:type="dxa"/>
            </w:tcMar>
            <w:vAlign w:val="center"/>
          </w:tcPr>
          <w:p w:rsidRPr="00150A51" w:rsidR="00731F42" w:rsidP="00D22B64" w:rsidRDefault="007F0636" w14:paraId="1746765E" w14:textId="7FDB640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w:t>
            </w:r>
            <w:r w:rsidR="0080312D">
              <w:rPr>
                <w:rFonts w:asciiTheme="minorHAnsi" w:hAnsiTheme="minorHAnsi" w:cstheme="minorHAnsi"/>
                <w:sz w:val="22"/>
                <w:szCs w:val="22"/>
              </w:rPr>
              <w:t>F</w:t>
            </w:r>
          </w:p>
        </w:tc>
      </w:tr>
      <w:tr w:rsidRPr="00150A51" w:rsidR="00731F42" w:rsidTr="5266AD76" w14:paraId="39BF60ED" w14:textId="77777777">
        <w:trPr>
          <w:trHeight w:val="279"/>
        </w:trPr>
        <w:tc>
          <w:tcPr>
            <w:tcW w:w="2045" w:type="dxa"/>
            <w:vMerge/>
            <w:tcMar>
              <w:left w:w="28" w:type="dxa"/>
              <w:right w:w="28" w:type="dxa"/>
            </w:tcMar>
            <w:vAlign w:val="center"/>
          </w:tcPr>
          <w:p w:rsidRPr="00150A51" w:rsidR="00731F42" w:rsidP="00D22B64" w:rsidRDefault="00731F42" w14:paraId="46B2CDE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p>
        </w:tc>
        <w:tc>
          <w:tcPr>
            <w:tcW w:w="6739" w:type="dxa"/>
            <w:gridSpan w:val="7"/>
            <w:tcMar>
              <w:left w:w="28" w:type="dxa"/>
              <w:right w:w="28" w:type="dxa"/>
            </w:tcMar>
            <w:vAlign w:val="center"/>
          </w:tcPr>
          <w:p w:rsidRPr="00150A51" w:rsidR="00731F42" w:rsidP="00D22B64" w:rsidRDefault="00BB331A" w14:paraId="5492FEF3" w14:textId="1256B734">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Op</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ionalitate</w:t>
            </w:r>
          </w:p>
        </w:tc>
        <w:tc>
          <w:tcPr>
            <w:tcW w:w="829" w:type="dxa"/>
            <w:tcMar>
              <w:left w:w="28" w:type="dxa"/>
              <w:right w:w="28" w:type="dxa"/>
            </w:tcMar>
            <w:vAlign w:val="center"/>
          </w:tcPr>
          <w:p w:rsidRPr="00150A51" w:rsidR="00731F42" w:rsidP="00D22B64" w:rsidRDefault="007F0636" w14:paraId="264B81CD" w14:textId="7E7481DF">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DO</w:t>
            </w:r>
            <w:r w:rsidR="0080312D">
              <w:rPr>
                <w:rFonts w:asciiTheme="minorHAnsi" w:hAnsiTheme="minorHAnsi" w:cstheme="minorHAnsi"/>
                <w:sz w:val="22"/>
                <w:szCs w:val="22"/>
              </w:rPr>
              <w:t>B</w:t>
            </w:r>
          </w:p>
        </w:tc>
      </w:tr>
    </w:tbl>
    <w:p w:rsidRPr="00150A51" w:rsidR="003C6639" w:rsidP="00D22B64" w:rsidRDefault="003C6639" w14:paraId="38439BB5" w14:textId="77777777">
      <w:pPr>
        <w:shd w:val="clear" w:color="auto" w:fill="FFFFFF"/>
        <w:autoSpaceDE w:val="0"/>
        <w:autoSpaceDN w:val="0"/>
        <w:adjustRightInd w:val="0"/>
        <w:spacing w:line="276" w:lineRule="auto"/>
        <w:rPr>
          <w:rFonts w:asciiTheme="minorHAnsi" w:hAnsiTheme="minorHAnsi" w:cstheme="minorHAnsi"/>
          <w:b/>
          <w:bCs/>
          <w:sz w:val="22"/>
          <w:szCs w:val="22"/>
        </w:rPr>
      </w:pPr>
    </w:p>
    <w:p w:rsidR="00E357B3" w:rsidP="00D22B64" w:rsidRDefault="000117B9" w14:paraId="55E8F675" w14:textId="47EF6710">
      <w:pPr>
        <w:keepNext/>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 xml:space="preserve">3. Timpul total </w:t>
      </w:r>
      <w:r w:rsidRPr="00150A51" w:rsidR="00731F42">
        <w:rPr>
          <w:rFonts w:asciiTheme="minorHAnsi" w:hAnsiTheme="minorHAnsi" w:cstheme="minorHAnsi"/>
          <w:b/>
          <w:bCs/>
          <w:sz w:val="22"/>
          <w:szCs w:val="22"/>
        </w:rPr>
        <w:t>estimat</w:t>
      </w:r>
    </w:p>
    <w:tbl>
      <w:tblPr>
        <w:tblW w:w="5009"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0" w:type="dxa"/>
          <w:right w:w="0" w:type="dxa"/>
        </w:tblCellMar>
        <w:tblLook w:val="0000" w:firstRow="0" w:lastRow="0" w:firstColumn="0" w:lastColumn="0" w:noHBand="0" w:noVBand="0"/>
      </w:tblPr>
      <w:tblGrid>
        <w:gridCol w:w="1828"/>
        <w:gridCol w:w="425"/>
        <w:gridCol w:w="566"/>
        <w:gridCol w:w="710"/>
        <w:gridCol w:w="422"/>
        <w:gridCol w:w="853"/>
        <w:gridCol w:w="422"/>
        <w:gridCol w:w="858"/>
        <w:gridCol w:w="135"/>
        <w:gridCol w:w="568"/>
        <w:gridCol w:w="294"/>
        <w:gridCol w:w="556"/>
        <w:gridCol w:w="570"/>
        <w:gridCol w:w="616"/>
        <w:gridCol w:w="233"/>
        <w:gridCol w:w="568"/>
      </w:tblGrid>
      <w:tr w:rsidRPr="00150A51" w:rsidR="00E357B3" w14:paraId="3574DC0E" w14:textId="77777777">
        <w:tc>
          <w:tcPr>
            <w:tcW w:w="950" w:type="pct"/>
            <w:tcBorders>
              <w:top w:val="single" w:color="auto" w:sz="12" w:space="0"/>
            </w:tcBorders>
            <w:shd w:val="clear" w:color="auto" w:fill="FFFFFF"/>
            <w:vAlign w:val="center"/>
          </w:tcPr>
          <w:p w:rsidRPr="00150A51" w:rsidR="00E357B3" w:rsidRDefault="00E357B3" w14:paraId="0C6D734E"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3.1 Număr de ore pe săptămână</w:t>
            </w:r>
          </w:p>
        </w:tc>
        <w:tc>
          <w:tcPr>
            <w:tcW w:w="221" w:type="pct"/>
            <w:tcBorders>
              <w:top w:val="single" w:color="auto" w:sz="12" w:space="0"/>
            </w:tcBorders>
            <w:shd w:val="clear" w:color="auto" w:fill="FFFFFF"/>
            <w:vAlign w:val="center"/>
          </w:tcPr>
          <w:p w:rsidRPr="00150A51" w:rsidR="00E357B3" w:rsidRDefault="00A1212B" w14:paraId="5DED1F7F" w14:textId="306F32C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4</w:t>
            </w:r>
          </w:p>
        </w:tc>
        <w:tc>
          <w:tcPr>
            <w:tcW w:w="294" w:type="pct"/>
            <w:tcBorders>
              <w:top w:val="single" w:color="auto" w:sz="12" w:space="0"/>
            </w:tcBorders>
            <w:shd w:val="clear" w:color="auto" w:fill="FFFFFF"/>
            <w:vAlign w:val="center"/>
          </w:tcPr>
          <w:p w:rsidRPr="00150A51" w:rsidR="00E357B3" w:rsidRDefault="00E357B3" w14:paraId="6CDE32C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tcBorders>
              <w:top w:val="single" w:color="auto" w:sz="12" w:space="0"/>
            </w:tcBorders>
            <w:shd w:val="clear" w:color="auto" w:fill="FFFFFF"/>
            <w:vAlign w:val="center"/>
          </w:tcPr>
          <w:p w:rsidRPr="00150A51" w:rsidR="00E357B3" w:rsidRDefault="00E357B3" w14:paraId="234E44B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3.2 Curs</w:t>
            </w:r>
          </w:p>
        </w:tc>
        <w:tc>
          <w:tcPr>
            <w:tcW w:w="219" w:type="pct"/>
            <w:tcBorders>
              <w:top w:val="single" w:color="auto" w:sz="12" w:space="0"/>
            </w:tcBorders>
            <w:shd w:val="clear" w:color="auto" w:fill="FFFFFF"/>
            <w:vAlign w:val="center"/>
          </w:tcPr>
          <w:p w:rsidRPr="00150A51" w:rsidR="00E357B3" w:rsidRDefault="00A1212B" w14:paraId="0CAE4333" w14:textId="34FB381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443" w:type="pct"/>
            <w:tcBorders>
              <w:top w:val="single" w:color="auto" w:sz="12" w:space="0"/>
            </w:tcBorders>
            <w:shd w:val="clear" w:color="auto" w:fill="FFFFFF"/>
            <w:vAlign w:val="center"/>
          </w:tcPr>
          <w:p w:rsidRPr="00150A51" w:rsidR="00E357B3" w:rsidRDefault="00E357B3" w14:paraId="1454A989"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Seminar</w:t>
            </w:r>
          </w:p>
        </w:tc>
        <w:tc>
          <w:tcPr>
            <w:tcW w:w="219" w:type="pct"/>
            <w:tcBorders>
              <w:top w:val="single" w:color="auto" w:sz="12" w:space="0"/>
            </w:tcBorders>
            <w:shd w:val="clear" w:color="auto" w:fill="FFFFFF"/>
            <w:vAlign w:val="center"/>
          </w:tcPr>
          <w:p w:rsidRPr="00150A51" w:rsidR="00E357B3" w:rsidRDefault="00A1212B" w14:paraId="0EF8B47B" w14:textId="4FEE6C29">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516" w:type="pct"/>
            <w:gridSpan w:val="2"/>
            <w:tcBorders>
              <w:top w:val="single" w:color="auto" w:sz="12" w:space="0"/>
            </w:tcBorders>
            <w:shd w:val="clear" w:color="auto" w:fill="FFFFFF"/>
            <w:vAlign w:val="center"/>
          </w:tcPr>
          <w:p w:rsidRPr="00150A51" w:rsidR="00E357B3" w:rsidRDefault="00E357B3" w14:paraId="76307FA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Laborator</w:t>
            </w:r>
          </w:p>
        </w:tc>
        <w:tc>
          <w:tcPr>
            <w:tcW w:w="295" w:type="pct"/>
            <w:tcBorders>
              <w:top w:val="single" w:color="auto" w:sz="12" w:space="0"/>
            </w:tcBorders>
            <w:shd w:val="clear" w:color="auto" w:fill="FFFFFF"/>
            <w:vAlign w:val="center"/>
          </w:tcPr>
          <w:p w:rsidRPr="00150A51" w:rsidR="00E357B3" w:rsidRDefault="0080312D" w14:paraId="3D9D8FD1" w14:textId="7AFC7828">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442" w:type="pct"/>
            <w:gridSpan w:val="2"/>
            <w:tcBorders>
              <w:top w:val="single" w:color="auto" w:sz="12" w:space="0"/>
            </w:tcBorders>
            <w:shd w:val="clear" w:color="auto" w:fill="FFFFFF"/>
            <w:vAlign w:val="center"/>
          </w:tcPr>
          <w:p w:rsidRPr="00150A51" w:rsidR="00E357B3" w:rsidRDefault="00E357B3" w14:paraId="60A32BA7"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Proiect</w:t>
            </w:r>
          </w:p>
        </w:tc>
        <w:tc>
          <w:tcPr>
            <w:tcW w:w="296" w:type="pct"/>
            <w:tcBorders>
              <w:top w:val="single" w:color="auto" w:sz="12" w:space="0"/>
            </w:tcBorders>
            <w:shd w:val="clear" w:color="auto" w:fill="FFFFFF"/>
            <w:vAlign w:val="center"/>
          </w:tcPr>
          <w:p w:rsidRPr="00150A51" w:rsidR="00E357B3" w:rsidRDefault="00A1212B" w14:paraId="6ECE80A1" w14:textId="08B83EA2">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1" w:type="pct"/>
            <w:gridSpan w:val="2"/>
            <w:tcBorders>
              <w:top w:val="single" w:color="auto" w:sz="12" w:space="0"/>
            </w:tcBorders>
            <w:shd w:val="clear" w:color="auto" w:fill="FFFFFF"/>
            <w:vAlign w:val="center"/>
          </w:tcPr>
          <w:p w:rsidRPr="00150A51" w:rsidR="00E357B3" w:rsidRDefault="00E357B3" w14:paraId="03298DF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tcBorders>
              <w:top w:val="single" w:color="auto" w:sz="12" w:space="0"/>
            </w:tcBorders>
            <w:shd w:val="clear" w:color="auto" w:fill="FFFFFF"/>
            <w:vAlign w:val="center"/>
          </w:tcPr>
          <w:p w:rsidRPr="00150A51" w:rsidR="00E357B3" w:rsidRDefault="00A1212B" w14:paraId="6C37D860" w14:textId="1F47893F">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r>
      <w:tr w:rsidRPr="00150A51" w:rsidR="00E357B3" w14:paraId="2A11BD9C" w14:textId="77777777">
        <w:tc>
          <w:tcPr>
            <w:tcW w:w="950" w:type="pct"/>
            <w:shd w:val="clear" w:color="auto" w:fill="FFFFFF"/>
            <w:vAlign w:val="center"/>
          </w:tcPr>
          <w:p w:rsidRPr="00150A51" w:rsidR="00E357B3" w:rsidRDefault="00E357B3" w14:paraId="5F2AD555"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3.4 Număr de ore pe semestru</w:t>
            </w:r>
          </w:p>
        </w:tc>
        <w:tc>
          <w:tcPr>
            <w:tcW w:w="221" w:type="pct"/>
            <w:shd w:val="clear" w:color="auto" w:fill="FFFFFF"/>
            <w:vAlign w:val="center"/>
          </w:tcPr>
          <w:p w:rsidRPr="00150A51" w:rsidR="00E357B3" w:rsidRDefault="0080312D" w14:paraId="09470C54" w14:textId="0BEA606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56</w:t>
            </w:r>
          </w:p>
        </w:tc>
        <w:tc>
          <w:tcPr>
            <w:tcW w:w="294" w:type="pct"/>
            <w:shd w:val="clear" w:color="auto" w:fill="FFFFFF"/>
            <w:vAlign w:val="center"/>
          </w:tcPr>
          <w:p w:rsidRPr="00150A51" w:rsidR="00E357B3" w:rsidRDefault="00E357B3" w14:paraId="05B09BF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shd w:val="clear" w:color="auto" w:fill="FFFFFF"/>
            <w:vAlign w:val="center"/>
          </w:tcPr>
          <w:p w:rsidRPr="00150A51" w:rsidR="00E357B3" w:rsidRDefault="00E357B3" w14:paraId="635BA44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3.5 Curs</w:t>
            </w:r>
          </w:p>
        </w:tc>
        <w:tc>
          <w:tcPr>
            <w:tcW w:w="219" w:type="pct"/>
            <w:shd w:val="clear" w:color="auto" w:fill="FFFFFF"/>
            <w:vAlign w:val="center"/>
          </w:tcPr>
          <w:p w:rsidRPr="00150A51" w:rsidR="00E357B3" w:rsidRDefault="00A1212B" w14:paraId="4DB9F9F4" w14:textId="1799FC30">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28</w:t>
            </w:r>
          </w:p>
        </w:tc>
        <w:tc>
          <w:tcPr>
            <w:tcW w:w="443" w:type="pct"/>
            <w:shd w:val="clear" w:color="auto" w:fill="FFFFFF"/>
            <w:vAlign w:val="center"/>
          </w:tcPr>
          <w:p w:rsidRPr="00150A51" w:rsidR="00E357B3" w:rsidRDefault="00E357B3" w14:paraId="72B6EE6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Seminar</w:t>
            </w:r>
          </w:p>
        </w:tc>
        <w:tc>
          <w:tcPr>
            <w:tcW w:w="219" w:type="pct"/>
            <w:shd w:val="clear" w:color="auto" w:fill="FFFFFF"/>
            <w:vAlign w:val="center"/>
          </w:tcPr>
          <w:p w:rsidRPr="00150A51" w:rsidR="00E357B3" w:rsidRDefault="00A1212B" w14:paraId="6EE4499E" w14:textId="7DB10224">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516" w:type="pct"/>
            <w:gridSpan w:val="2"/>
            <w:shd w:val="clear" w:color="auto" w:fill="FFFFFF"/>
            <w:vAlign w:val="center"/>
          </w:tcPr>
          <w:p w:rsidRPr="00150A51" w:rsidR="00E357B3" w:rsidRDefault="00E357B3" w14:paraId="46E923C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Laborator</w:t>
            </w:r>
          </w:p>
        </w:tc>
        <w:tc>
          <w:tcPr>
            <w:tcW w:w="295" w:type="pct"/>
            <w:shd w:val="clear" w:color="auto" w:fill="FFFFFF"/>
            <w:vAlign w:val="center"/>
          </w:tcPr>
          <w:p w:rsidRPr="00150A51" w:rsidR="00E357B3" w:rsidRDefault="0080312D" w14:paraId="790DE94C" w14:textId="5F6A5D9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28</w:t>
            </w:r>
          </w:p>
        </w:tc>
        <w:tc>
          <w:tcPr>
            <w:tcW w:w="442" w:type="pct"/>
            <w:gridSpan w:val="2"/>
            <w:shd w:val="clear" w:color="auto" w:fill="FFFFFF"/>
            <w:vAlign w:val="center"/>
          </w:tcPr>
          <w:p w:rsidRPr="00150A51" w:rsidR="00E357B3" w:rsidRDefault="00E357B3" w14:paraId="25BBF34F"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Proiect</w:t>
            </w:r>
          </w:p>
        </w:tc>
        <w:tc>
          <w:tcPr>
            <w:tcW w:w="296" w:type="pct"/>
            <w:shd w:val="clear" w:color="auto" w:fill="FFFFFF"/>
            <w:vAlign w:val="center"/>
          </w:tcPr>
          <w:p w:rsidRPr="00150A51" w:rsidR="00E357B3" w:rsidRDefault="00A1212B" w14:paraId="3671EA5A" w14:textId="0AAC2B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1" w:type="pct"/>
            <w:gridSpan w:val="2"/>
            <w:shd w:val="clear" w:color="auto" w:fill="FFFFFF"/>
            <w:vAlign w:val="center"/>
          </w:tcPr>
          <w:p w:rsidRPr="00150A51" w:rsidR="00E357B3" w:rsidRDefault="00E357B3" w14:paraId="4B385191"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shd w:val="clear" w:color="auto" w:fill="FFFFFF"/>
            <w:vAlign w:val="center"/>
          </w:tcPr>
          <w:p w:rsidRPr="00150A51" w:rsidR="00E357B3" w:rsidRDefault="00A1212B" w14:paraId="4A9DFD78" w14:textId="0A01EA6B">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r>
      <w:tr w:rsidRPr="00150A51" w:rsidR="00E357B3" w14:paraId="7A25783A" w14:textId="77777777">
        <w:tc>
          <w:tcPr>
            <w:tcW w:w="5000" w:type="pct"/>
            <w:gridSpan w:val="16"/>
            <w:shd w:val="clear" w:color="auto" w:fill="FFFFFF"/>
            <w:vAlign w:val="center"/>
          </w:tcPr>
          <w:p w:rsidRPr="00150A51" w:rsidR="00E357B3" w:rsidRDefault="00E357B3" w14:paraId="05A3DB6C"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3.7 Distribuția fondului de timp (ore pe semestru) pentru</w:t>
            </w:r>
            <w:r>
              <w:rPr>
                <w:rFonts w:asciiTheme="minorHAnsi" w:hAnsiTheme="minorHAnsi" w:cstheme="minorHAnsi"/>
                <w:sz w:val="22"/>
                <w:szCs w:val="22"/>
              </w:rPr>
              <w:t xml:space="preserve"> studiu individual și evaluare</w:t>
            </w:r>
            <w:r w:rsidRPr="00150A51">
              <w:rPr>
                <w:rFonts w:asciiTheme="minorHAnsi" w:hAnsiTheme="minorHAnsi" w:cstheme="minorHAnsi"/>
                <w:sz w:val="22"/>
                <w:szCs w:val="22"/>
              </w:rPr>
              <w:t>:</w:t>
            </w:r>
          </w:p>
        </w:tc>
      </w:tr>
      <w:tr w:rsidRPr="00150A51" w:rsidR="00E357B3" w14:paraId="59B2C5AA" w14:textId="77777777">
        <w:tc>
          <w:tcPr>
            <w:tcW w:w="4584" w:type="pct"/>
            <w:gridSpan w:val="14"/>
            <w:shd w:val="clear" w:color="auto" w:fill="FFFFFF"/>
            <w:tcMar>
              <w:left w:w="567" w:type="dxa"/>
            </w:tcMar>
            <w:vAlign w:val="center"/>
          </w:tcPr>
          <w:p w:rsidRPr="00150A51" w:rsidR="00E357B3" w:rsidRDefault="00E357B3" w14:paraId="0A82398B"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D639B4">
              <w:rPr>
                <w:rFonts w:asciiTheme="minorHAnsi" w:hAnsiTheme="minorHAnsi" w:cstheme="minorHAnsi"/>
                <w:sz w:val="22"/>
                <w:szCs w:val="22"/>
              </w:rPr>
              <w:t xml:space="preserve">(a) </w:t>
            </w:r>
            <w:r>
              <w:rPr>
                <w:rFonts w:asciiTheme="minorHAnsi" w:hAnsiTheme="minorHAnsi" w:cstheme="minorHAnsi"/>
                <w:sz w:val="22"/>
                <w:szCs w:val="22"/>
              </w:rPr>
              <w:t>Evaluare</w:t>
            </w:r>
          </w:p>
        </w:tc>
        <w:tc>
          <w:tcPr>
            <w:tcW w:w="416" w:type="pct"/>
            <w:gridSpan w:val="2"/>
            <w:shd w:val="clear" w:color="auto" w:fill="FFFFFF"/>
          </w:tcPr>
          <w:p w:rsidRPr="008B6C7D" w:rsidR="00E357B3" w:rsidRDefault="00A1212B" w14:paraId="40E62F56" w14:textId="0E1ED858">
            <w:pPr>
              <w:shd w:val="clear" w:color="auto" w:fill="FFFFFF"/>
              <w:autoSpaceDE w:val="0"/>
              <w:autoSpaceDN w:val="0"/>
              <w:adjustRightInd w:val="0"/>
              <w:spacing w:line="276" w:lineRule="auto"/>
              <w:jc w:val="center"/>
              <w:rPr>
                <w:rFonts w:asciiTheme="minorHAnsi" w:hAnsiTheme="minorHAnsi" w:cstheme="minorHAnsi"/>
                <w:sz w:val="22"/>
                <w:szCs w:val="22"/>
              </w:rPr>
            </w:pPr>
            <w:r w:rsidRPr="008B6C7D">
              <w:rPr>
                <w:rFonts w:asciiTheme="minorHAnsi" w:hAnsiTheme="minorHAnsi" w:cstheme="minorHAnsi"/>
                <w:sz w:val="22"/>
                <w:szCs w:val="22"/>
              </w:rPr>
              <w:t>2</w:t>
            </w:r>
          </w:p>
        </w:tc>
      </w:tr>
      <w:tr w:rsidRPr="00150A51" w:rsidR="00E357B3" w14:paraId="7C1B27D3" w14:textId="77777777">
        <w:tc>
          <w:tcPr>
            <w:tcW w:w="4584" w:type="pct"/>
            <w:gridSpan w:val="14"/>
            <w:shd w:val="clear" w:color="auto" w:fill="FFFFFF"/>
            <w:tcMar>
              <w:left w:w="567" w:type="dxa"/>
            </w:tcMar>
            <w:vAlign w:val="center"/>
          </w:tcPr>
          <w:p w:rsidRPr="00D639B4" w:rsidR="00E357B3" w:rsidRDefault="00E357B3" w14:paraId="3A55F947"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(b) Studiul după manual, suport de curs, bibliografie și notițe</w:t>
            </w:r>
          </w:p>
        </w:tc>
        <w:tc>
          <w:tcPr>
            <w:tcW w:w="416" w:type="pct"/>
            <w:gridSpan w:val="2"/>
            <w:shd w:val="clear" w:color="auto" w:fill="FFFFFF"/>
          </w:tcPr>
          <w:p w:rsidRPr="008B6C7D" w:rsidR="00E357B3" w:rsidRDefault="008B6C7D" w14:paraId="0F48EF90" w14:textId="43E7FAA1">
            <w:pPr>
              <w:shd w:val="clear" w:color="auto" w:fill="FFFFFF"/>
              <w:autoSpaceDE w:val="0"/>
              <w:autoSpaceDN w:val="0"/>
              <w:adjustRightInd w:val="0"/>
              <w:spacing w:line="276" w:lineRule="auto"/>
              <w:jc w:val="center"/>
              <w:rPr>
                <w:rFonts w:asciiTheme="minorHAnsi" w:hAnsiTheme="minorHAnsi" w:cstheme="minorHAnsi"/>
                <w:sz w:val="22"/>
                <w:szCs w:val="22"/>
              </w:rPr>
            </w:pPr>
            <w:r w:rsidRPr="008B6C7D">
              <w:rPr>
                <w:rFonts w:asciiTheme="minorHAnsi" w:hAnsiTheme="minorHAnsi" w:cstheme="minorHAnsi"/>
                <w:sz w:val="22"/>
                <w:szCs w:val="22"/>
              </w:rPr>
              <w:t>20</w:t>
            </w:r>
          </w:p>
        </w:tc>
      </w:tr>
      <w:tr w:rsidRPr="00150A51" w:rsidR="00E357B3" w14:paraId="39FF14D4" w14:textId="77777777">
        <w:tc>
          <w:tcPr>
            <w:tcW w:w="4584" w:type="pct"/>
            <w:gridSpan w:val="14"/>
            <w:shd w:val="clear" w:color="auto" w:fill="FFFFFF"/>
            <w:tcMar>
              <w:left w:w="567" w:type="dxa"/>
            </w:tcMar>
            <w:vAlign w:val="center"/>
          </w:tcPr>
          <w:p w:rsidRPr="00D639B4" w:rsidR="00E357B3" w:rsidRDefault="00E357B3" w14:paraId="38D3B28D"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(c) Documentare suplimentară în bibliotecă, pe platforme electronice de specialitate și pe teren</w:t>
            </w:r>
          </w:p>
        </w:tc>
        <w:tc>
          <w:tcPr>
            <w:tcW w:w="416" w:type="pct"/>
            <w:gridSpan w:val="2"/>
            <w:shd w:val="clear" w:color="auto" w:fill="FFFFFF"/>
          </w:tcPr>
          <w:p w:rsidRPr="008B6C7D" w:rsidR="00E357B3" w:rsidRDefault="008B6C7D" w14:paraId="2C75B074" w14:textId="138C265E">
            <w:pPr>
              <w:shd w:val="clear" w:color="auto" w:fill="FFFFFF"/>
              <w:autoSpaceDE w:val="0"/>
              <w:autoSpaceDN w:val="0"/>
              <w:adjustRightInd w:val="0"/>
              <w:spacing w:line="276" w:lineRule="auto"/>
              <w:jc w:val="center"/>
              <w:rPr>
                <w:rFonts w:asciiTheme="minorHAnsi" w:hAnsiTheme="minorHAnsi" w:cstheme="minorHAnsi"/>
                <w:sz w:val="22"/>
                <w:szCs w:val="22"/>
              </w:rPr>
            </w:pPr>
            <w:r w:rsidRPr="008B6C7D">
              <w:rPr>
                <w:rFonts w:asciiTheme="minorHAnsi" w:hAnsiTheme="minorHAnsi" w:cstheme="minorHAnsi"/>
                <w:sz w:val="22"/>
                <w:szCs w:val="22"/>
              </w:rPr>
              <w:t>20</w:t>
            </w:r>
          </w:p>
        </w:tc>
      </w:tr>
      <w:tr w:rsidRPr="00150A51" w:rsidR="00E357B3" w14:paraId="5B4960D9" w14:textId="77777777">
        <w:tc>
          <w:tcPr>
            <w:tcW w:w="4584" w:type="pct"/>
            <w:gridSpan w:val="14"/>
            <w:shd w:val="clear" w:color="auto" w:fill="FFFFFF"/>
            <w:tcMar>
              <w:left w:w="567" w:type="dxa"/>
            </w:tcMar>
            <w:vAlign w:val="center"/>
          </w:tcPr>
          <w:p w:rsidRPr="00D639B4" w:rsidR="00E357B3" w:rsidRDefault="00E357B3" w14:paraId="09CED5D2"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 xml:space="preserve">(d) Pregătire </w:t>
            </w:r>
            <w:proofErr w:type="spellStart"/>
            <w:r w:rsidRPr="00D639B4">
              <w:rPr>
                <w:rFonts w:asciiTheme="minorHAnsi" w:hAnsiTheme="minorHAnsi" w:cstheme="minorHAnsi"/>
                <w:sz w:val="22"/>
                <w:szCs w:val="22"/>
              </w:rPr>
              <w:t>seminarii</w:t>
            </w:r>
            <w:proofErr w:type="spellEnd"/>
            <w:r w:rsidRPr="00D639B4">
              <w:rPr>
                <w:rFonts w:asciiTheme="minorHAnsi" w:hAnsiTheme="minorHAnsi" w:cstheme="minorHAnsi"/>
                <w:sz w:val="22"/>
                <w:szCs w:val="22"/>
              </w:rPr>
              <w:t xml:space="preserve"> / laboratoare, teme, referate, portofolii și eseuri</w:t>
            </w:r>
          </w:p>
        </w:tc>
        <w:tc>
          <w:tcPr>
            <w:tcW w:w="416" w:type="pct"/>
            <w:gridSpan w:val="2"/>
            <w:shd w:val="clear" w:color="auto" w:fill="FFFFFF"/>
          </w:tcPr>
          <w:p w:rsidRPr="008B6C7D" w:rsidR="00E357B3" w:rsidRDefault="000E113F" w14:paraId="5EED93BB" w14:textId="213B76A4">
            <w:pPr>
              <w:shd w:val="clear" w:color="auto" w:fill="FFFFFF"/>
              <w:autoSpaceDE w:val="0"/>
              <w:autoSpaceDN w:val="0"/>
              <w:adjustRightInd w:val="0"/>
              <w:spacing w:line="276" w:lineRule="auto"/>
              <w:jc w:val="center"/>
              <w:rPr>
                <w:rFonts w:asciiTheme="minorHAnsi" w:hAnsiTheme="minorHAnsi" w:cstheme="minorHAnsi"/>
                <w:sz w:val="22"/>
                <w:szCs w:val="22"/>
              </w:rPr>
            </w:pPr>
            <w:r w:rsidRPr="008B6C7D">
              <w:rPr>
                <w:rFonts w:asciiTheme="minorHAnsi" w:hAnsiTheme="minorHAnsi" w:cstheme="minorHAnsi"/>
                <w:sz w:val="22"/>
                <w:szCs w:val="22"/>
              </w:rPr>
              <w:t>2</w:t>
            </w:r>
            <w:r w:rsidRPr="008B6C7D" w:rsidR="008B6C7D">
              <w:rPr>
                <w:rFonts w:asciiTheme="minorHAnsi" w:hAnsiTheme="minorHAnsi" w:cstheme="minorHAnsi"/>
                <w:sz w:val="22"/>
                <w:szCs w:val="22"/>
              </w:rPr>
              <w:t>5</w:t>
            </w:r>
          </w:p>
        </w:tc>
      </w:tr>
      <w:tr w:rsidRPr="00150A51" w:rsidR="00E357B3" w14:paraId="76D55407" w14:textId="77777777">
        <w:tc>
          <w:tcPr>
            <w:tcW w:w="4584" w:type="pct"/>
            <w:gridSpan w:val="14"/>
            <w:shd w:val="clear" w:color="auto" w:fill="FFFFFF"/>
            <w:tcMar>
              <w:left w:w="567" w:type="dxa"/>
            </w:tcMar>
            <w:vAlign w:val="center"/>
          </w:tcPr>
          <w:p w:rsidRPr="00D639B4" w:rsidR="00E357B3" w:rsidRDefault="00E357B3" w14:paraId="29153E99"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(e)</w:t>
            </w:r>
            <w:r>
              <w:rPr>
                <w:rFonts w:asciiTheme="minorHAnsi" w:hAnsiTheme="minorHAnsi" w:cstheme="minorHAnsi"/>
                <w:sz w:val="22"/>
                <w:szCs w:val="22"/>
              </w:rPr>
              <w:t xml:space="preserve"> </w:t>
            </w:r>
            <w:proofErr w:type="spellStart"/>
            <w:r w:rsidRPr="00D639B4">
              <w:rPr>
                <w:rFonts w:asciiTheme="minorHAnsi" w:hAnsiTheme="minorHAnsi" w:cstheme="minorHAnsi"/>
                <w:sz w:val="22"/>
                <w:szCs w:val="22"/>
              </w:rPr>
              <w:t>Tutoriat</w:t>
            </w:r>
            <w:proofErr w:type="spellEnd"/>
          </w:p>
        </w:tc>
        <w:tc>
          <w:tcPr>
            <w:tcW w:w="416" w:type="pct"/>
            <w:gridSpan w:val="2"/>
            <w:shd w:val="clear" w:color="auto" w:fill="FFFFFF"/>
          </w:tcPr>
          <w:p w:rsidRPr="008B6C7D" w:rsidR="00E357B3" w:rsidRDefault="00E357B3" w14:paraId="2F0F3E49" w14:textId="77777777">
            <w:pPr>
              <w:shd w:val="clear" w:color="auto" w:fill="FFFFFF"/>
              <w:autoSpaceDE w:val="0"/>
              <w:autoSpaceDN w:val="0"/>
              <w:adjustRightInd w:val="0"/>
              <w:spacing w:line="276" w:lineRule="auto"/>
              <w:jc w:val="center"/>
              <w:rPr>
                <w:rFonts w:asciiTheme="minorHAnsi" w:hAnsiTheme="minorHAnsi" w:cstheme="minorHAnsi"/>
                <w:sz w:val="22"/>
                <w:szCs w:val="22"/>
              </w:rPr>
            </w:pPr>
          </w:p>
        </w:tc>
      </w:tr>
      <w:tr w:rsidRPr="00150A51" w:rsidR="00E357B3" w14:paraId="7C91E746" w14:textId="77777777">
        <w:tc>
          <w:tcPr>
            <w:tcW w:w="4584" w:type="pct"/>
            <w:gridSpan w:val="14"/>
            <w:tcBorders>
              <w:bottom w:val="single" w:color="auto" w:sz="12" w:space="0"/>
            </w:tcBorders>
            <w:shd w:val="clear" w:color="auto" w:fill="FFFFFF"/>
            <w:tcMar>
              <w:left w:w="567" w:type="dxa"/>
            </w:tcMar>
            <w:vAlign w:val="center"/>
          </w:tcPr>
          <w:p w:rsidRPr="00D639B4" w:rsidR="00E357B3" w:rsidRDefault="00E357B3" w14:paraId="710584C1"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(f) </w:t>
            </w:r>
            <w:r w:rsidRPr="00D639B4">
              <w:rPr>
                <w:rFonts w:asciiTheme="minorHAnsi" w:hAnsiTheme="minorHAnsi" w:cstheme="minorHAnsi"/>
                <w:sz w:val="22"/>
                <w:szCs w:val="22"/>
              </w:rPr>
              <w:t>Alte activități</w:t>
            </w:r>
          </w:p>
        </w:tc>
        <w:tc>
          <w:tcPr>
            <w:tcW w:w="416" w:type="pct"/>
            <w:gridSpan w:val="2"/>
            <w:tcBorders>
              <w:bottom w:val="single" w:color="auto" w:sz="12" w:space="0"/>
            </w:tcBorders>
            <w:shd w:val="clear" w:color="auto" w:fill="FFFFFF"/>
          </w:tcPr>
          <w:p w:rsidRPr="008B6C7D" w:rsidR="00E357B3" w:rsidRDefault="008B6C7D" w14:paraId="7BC2D5D3" w14:textId="01433624">
            <w:pPr>
              <w:shd w:val="clear" w:color="auto" w:fill="FFFFFF"/>
              <w:autoSpaceDE w:val="0"/>
              <w:autoSpaceDN w:val="0"/>
              <w:adjustRightInd w:val="0"/>
              <w:spacing w:line="276" w:lineRule="auto"/>
              <w:jc w:val="center"/>
              <w:rPr>
                <w:rFonts w:asciiTheme="minorHAnsi" w:hAnsiTheme="minorHAnsi" w:cstheme="minorHAnsi"/>
                <w:sz w:val="22"/>
                <w:szCs w:val="22"/>
              </w:rPr>
            </w:pPr>
            <w:r w:rsidRPr="008B6C7D">
              <w:rPr>
                <w:rFonts w:asciiTheme="minorHAnsi" w:hAnsiTheme="minorHAnsi" w:cstheme="minorHAnsi"/>
                <w:sz w:val="22"/>
                <w:szCs w:val="22"/>
              </w:rPr>
              <w:t>2</w:t>
            </w:r>
          </w:p>
        </w:tc>
      </w:tr>
      <w:tr w:rsidRPr="00150A51" w:rsidR="00E357B3" w14:paraId="2EEDDA22" w14:textId="77777777">
        <w:trPr>
          <w:gridAfter w:val="5"/>
          <w:wAfter w:w="1321" w:type="pct"/>
        </w:trPr>
        <w:tc>
          <w:tcPr>
            <w:tcW w:w="3161" w:type="pct"/>
            <w:gridSpan w:val="8"/>
            <w:tcBorders>
              <w:top w:val="single" w:color="auto" w:sz="12" w:space="0"/>
            </w:tcBorders>
            <w:shd w:val="clear" w:color="auto" w:fill="FFFFFF"/>
            <w:tcMar>
              <w:left w:w="40" w:type="dxa"/>
            </w:tcMar>
          </w:tcPr>
          <w:p w:rsidRPr="00150A51" w:rsidR="00E357B3" w:rsidRDefault="00E357B3" w14:paraId="046270BA"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3.8 Total ore studiu individual</w:t>
            </w:r>
            <w:r>
              <w:rPr>
                <w:rFonts w:asciiTheme="minorHAnsi" w:hAnsiTheme="minorHAnsi" w:cstheme="minorHAnsi"/>
                <w:sz w:val="22"/>
                <w:szCs w:val="22"/>
              </w:rPr>
              <w:t xml:space="preserve"> și evaluare</w:t>
            </w:r>
            <w:r w:rsidRPr="00150A51">
              <w:rPr>
                <w:rFonts w:asciiTheme="minorHAnsi" w:hAnsiTheme="minorHAnsi" w:cstheme="minorHAnsi"/>
                <w:sz w:val="22"/>
                <w:szCs w:val="22"/>
              </w:rPr>
              <w:t xml:space="preserve"> (suma (3.7(a)…3.7(</w:t>
            </w:r>
            <w:r>
              <w:rPr>
                <w:rFonts w:asciiTheme="minorHAnsi" w:hAnsiTheme="minorHAnsi" w:cstheme="minorHAnsi"/>
                <w:sz w:val="22"/>
                <w:szCs w:val="22"/>
              </w:rPr>
              <w:t>f</w:t>
            </w:r>
            <w:r w:rsidRPr="00150A51">
              <w:rPr>
                <w:rFonts w:asciiTheme="minorHAnsi" w:hAnsiTheme="minorHAnsi" w:cstheme="minorHAnsi"/>
                <w:sz w:val="22"/>
                <w:szCs w:val="22"/>
              </w:rPr>
              <w:t>))</w:t>
            </w:r>
          </w:p>
        </w:tc>
        <w:tc>
          <w:tcPr>
            <w:tcW w:w="518" w:type="pct"/>
            <w:gridSpan w:val="3"/>
            <w:tcBorders>
              <w:top w:val="single" w:color="auto" w:sz="12" w:space="0"/>
            </w:tcBorders>
            <w:shd w:val="clear" w:color="auto" w:fill="FFFFFF"/>
            <w:vAlign w:val="center"/>
          </w:tcPr>
          <w:p w:rsidRPr="00150A51" w:rsidR="00E357B3" w:rsidRDefault="0080312D" w14:paraId="4F8B52A1" w14:textId="36A654A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69</w:t>
            </w:r>
          </w:p>
        </w:tc>
      </w:tr>
      <w:tr w:rsidRPr="00150A51" w:rsidR="00E357B3" w14:paraId="032EDC40" w14:textId="77777777">
        <w:trPr>
          <w:gridAfter w:val="5"/>
          <w:wAfter w:w="1321" w:type="pct"/>
        </w:trPr>
        <w:tc>
          <w:tcPr>
            <w:tcW w:w="3161" w:type="pct"/>
            <w:gridSpan w:val="8"/>
            <w:shd w:val="clear" w:color="auto" w:fill="FFFFFF"/>
            <w:tcMar>
              <w:left w:w="40" w:type="dxa"/>
            </w:tcMar>
          </w:tcPr>
          <w:p w:rsidRPr="00150A51" w:rsidR="00E357B3" w:rsidRDefault="00E357B3" w14:paraId="75D6168D"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3.9 Total ore pe semestru (3.4+3.8)</w:t>
            </w:r>
          </w:p>
        </w:tc>
        <w:tc>
          <w:tcPr>
            <w:tcW w:w="518" w:type="pct"/>
            <w:gridSpan w:val="3"/>
            <w:shd w:val="clear" w:color="auto" w:fill="FFFFFF"/>
            <w:vAlign w:val="center"/>
          </w:tcPr>
          <w:p w:rsidRPr="00150A51" w:rsidR="00E357B3" w:rsidRDefault="00A1212B" w14:paraId="312C1503" w14:textId="68F93915">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w:t>
            </w:r>
            <w:r w:rsidR="0080312D">
              <w:rPr>
                <w:rFonts w:asciiTheme="minorHAnsi" w:hAnsiTheme="minorHAnsi" w:cstheme="minorHAnsi"/>
                <w:sz w:val="22"/>
                <w:szCs w:val="22"/>
              </w:rPr>
              <w:t>25</w:t>
            </w:r>
          </w:p>
        </w:tc>
      </w:tr>
      <w:tr w:rsidRPr="00150A51" w:rsidR="00E357B3" w14:paraId="48C9F866" w14:textId="77777777">
        <w:trPr>
          <w:gridAfter w:val="5"/>
          <w:wAfter w:w="1321" w:type="pct"/>
        </w:trPr>
        <w:tc>
          <w:tcPr>
            <w:tcW w:w="3161" w:type="pct"/>
            <w:gridSpan w:val="8"/>
            <w:tcBorders>
              <w:bottom w:val="single" w:color="auto" w:sz="12" w:space="0"/>
            </w:tcBorders>
            <w:shd w:val="clear" w:color="auto" w:fill="FFFFFF"/>
            <w:tcMar>
              <w:left w:w="40" w:type="dxa"/>
            </w:tcMar>
          </w:tcPr>
          <w:p w:rsidRPr="00150A51" w:rsidR="00E357B3" w:rsidRDefault="00E357B3" w14:paraId="37C433A8"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3.10 Numărul de credite</w:t>
            </w:r>
          </w:p>
        </w:tc>
        <w:tc>
          <w:tcPr>
            <w:tcW w:w="518" w:type="pct"/>
            <w:gridSpan w:val="3"/>
            <w:tcBorders>
              <w:bottom w:val="single" w:color="auto" w:sz="12" w:space="0"/>
            </w:tcBorders>
            <w:shd w:val="clear" w:color="auto" w:fill="FFFFFF"/>
            <w:vAlign w:val="center"/>
          </w:tcPr>
          <w:p w:rsidRPr="00150A51" w:rsidR="00E357B3" w:rsidRDefault="0080312D" w14:paraId="7CFE748B" w14:textId="2794E321">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5</w:t>
            </w:r>
          </w:p>
        </w:tc>
      </w:tr>
    </w:tbl>
    <w:p w:rsidRPr="00150A51" w:rsidR="00BA6A1F" w:rsidP="00D22B64" w:rsidRDefault="00BA6A1F" w14:paraId="329C9B19" w14:textId="77777777">
      <w:pPr>
        <w:spacing w:line="276" w:lineRule="auto"/>
        <w:ind w:left="1110"/>
        <w:jc w:val="both"/>
        <w:rPr>
          <w:rFonts w:asciiTheme="minorHAnsi" w:hAnsiTheme="minorHAnsi" w:cstheme="minorHAnsi"/>
          <w:i/>
          <w:sz w:val="22"/>
          <w:szCs w:val="22"/>
        </w:rPr>
      </w:pPr>
    </w:p>
    <w:p w:rsidRPr="00150A51" w:rsidR="00EE0BA5" w:rsidP="00D22B64" w:rsidRDefault="00EE0BA5" w14:paraId="3CF6EE24" w14:textId="56D5017A">
      <w:pPr>
        <w:shd w:val="clear" w:color="auto" w:fill="FFFFFF"/>
        <w:tabs>
          <w:tab w:val="left" w:pos="3064"/>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b/>
          <w:bCs/>
          <w:sz w:val="22"/>
          <w:szCs w:val="22"/>
        </w:rPr>
        <w:t>4. Precondi</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r w:rsidRPr="00150A51">
        <w:rPr>
          <w:rFonts w:eastAsia="Times New Roman" w:asciiTheme="minorHAnsi" w:hAnsiTheme="minorHAnsi" w:cstheme="minorHAnsi"/>
          <w:sz w:val="22"/>
          <w:szCs w:val="22"/>
        </w:rPr>
        <w:t xml:space="preserve"> (acolo unde</w:t>
      </w:r>
      <w:r w:rsidRPr="00150A51" w:rsidR="00755D78">
        <w:rPr>
          <w:rFonts w:asciiTheme="minorHAnsi" w:hAnsiTheme="minorHAnsi" w:cstheme="minorHAnsi"/>
          <w:sz w:val="22"/>
          <w:szCs w:val="22"/>
        </w:rPr>
        <w:t xml:space="preserve"> </w:t>
      </w:r>
      <w:r w:rsidRPr="00150A51">
        <w:rPr>
          <w:rFonts w:asciiTheme="minorHAnsi" w:hAnsiTheme="minorHAnsi" w:cstheme="minorHAnsi"/>
          <w:sz w:val="22"/>
          <w:szCs w:val="22"/>
        </w:rPr>
        <w:t>este cazul)</w:t>
      </w:r>
    </w:p>
    <w:tbl>
      <w:tblPr>
        <w:tblW w:w="4986"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59"/>
      </w:tblGrid>
      <w:tr w:rsidRPr="00150A51" w:rsidR="0007601B" w:rsidTr="00BB331A" w14:paraId="3572240A" w14:textId="77777777">
        <w:trPr>
          <w:trHeight w:val="309"/>
        </w:trPr>
        <w:tc>
          <w:tcPr>
            <w:tcW w:w="1420" w:type="pct"/>
            <w:shd w:val="clear" w:color="auto" w:fill="FFFFFF"/>
            <w:vAlign w:val="center"/>
          </w:tcPr>
          <w:p w:rsidRPr="00150A51" w:rsidR="0007601B" w:rsidP="0007601B" w:rsidRDefault="0007601B" w14:paraId="681AAFAC"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4.1 de curriculum</w:t>
            </w:r>
          </w:p>
        </w:tc>
        <w:tc>
          <w:tcPr>
            <w:tcW w:w="3580" w:type="pct"/>
            <w:shd w:val="clear" w:color="auto" w:fill="FFFFFF"/>
            <w:vAlign w:val="center"/>
          </w:tcPr>
          <w:p w:rsidRPr="00150A51" w:rsidR="0007601B" w:rsidP="0007601B" w:rsidRDefault="0007601B" w14:paraId="62D23618" w14:textId="1E853644">
            <w:pPr>
              <w:shd w:val="clear" w:color="auto" w:fill="FFFFFF"/>
              <w:autoSpaceDE w:val="0"/>
              <w:autoSpaceDN w:val="0"/>
              <w:adjustRightInd w:val="0"/>
              <w:spacing w:line="276" w:lineRule="auto"/>
              <w:rPr>
                <w:rFonts w:asciiTheme="minorHAnsi" w:hAnsiTheme="minorHAnsi" w:cstheme="minorHAnsi"/>
                <w:sz w:val="22"/>
                <w:szCs w:val="22"/>
              </w:rPr>
            </w:pPr>
          </w:p>
        </w:tc>
      </w:tr>
      <w:tr w:rsidRPr="00150A51" w:rsidR="0007601B" w:rsidTr="00BB331A" w14:paraId="31B5BB30" w14:textId="77777777">
        <w:trPr>
          <w:trHeight w:val="377"/>
        </w:trPr>
        <w:tc>
          <w:tcPr>
            <w:tcW w:w="1420" w:type="pct"/>
            <w:shd w:val="clear" w:color="auto" w:fill="FFFFFF"/>
            <w:vAlign w:val="center"/>
          </w:tcPr>
          <w:p w:rsidRPr="00150A51" w:rsidR="0007601B" w:rsidP="0007601B" w:rsidRDefault="0007601B" w14:paraId="76DD6DFE" w14:textId="460C6FA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4.2 de competen</w:t>
            </w:r>
            <w:r w:rsidRPr="00150A51">
              <w:rPr>
                <w:rFonts w:eastAsia="Times New Roman" w:asciiTheme="minorHAnsi" w:hAnsiTheme="minorHAnsi" w:cstheme="minorHAnsi"/>
                <w:sz w:val="22"/>
                <w:szCs w:val="22"/>
              </w:rPr>
              <w:t>țe</w:t>
            </w:r>
          </w:p>
        </w:tc>
        <w:tc>
          <w:tcPr>
            <w:tcW w:w="3580" w:type="pct"/>
            <w:shd w:val="clear" w:color="auto" w:fill="FFFFFF"/>
            <w:vAlign w:val="center"/>
          </w:tcPr>
          <w:p w:rsidR="00DD3C3D" w:rsidP="0007601B" w:rsidRDefault="0007601B" w14:paraId="77222B3E" w14:textId="3E1A75F1">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U</w:t>
            </w:r>
            <w:r w:rsidRPr="001619BE">
              <w:rPr>
                <w:rFonts w:asciiTheme="minorHAnsi" w:hAnsiTheme="minorHAnsi" w:cstheme="minorHAnsi"/>
                <w:sz w:val="22"/>
                <w:szCs w:val="22"/>
              </w:rPr>
              <w:t xml:space="preserve">tilizarea eficienta  a </w:t>
            </w:r>
            <w:r w:rsidR="005840C9">
              <w:rPr>
                <w:rFonts w:asciiTheme="minorHAnsi" w:hAnsiTheme="minorHAnsi" w:cstheme="minorHAnsi"/>
                <w:sz w:val="22"/>
                <w:szCs w:val="22"/>
              </w:rPr>
              <w:t>aplicațiilor</w:t>
            </w:r>
            <w:r w:rsidRPr="001619BE">
              <w:rPr>
                <w:rFonts w:asciiTheme="minorHAnsi" w:hAnsiTheme="minorHAnsi" w:cstheme="minorHAnsi"/>
                <w:sz w:val="22"/>
                <w:szCs w:val="22"/>
              </w:rPr>
              <w:t xml:space="preserve"> specializate (</w:t>
            </w:r>
            <w:r w:rsidR="00DD3C3D">
              <w:rPr>
                <w:rFonts w:asciiTheme="minorHAnsi" w:hAnsiTheme="minorHAnsi" w:cstheme="minorHAnsi"/>
                <w:sz w:val="22"/>
                <w:szCs w:val="22"/>
              </w:rPr>
              <w:t xml:space="preserve">pachetul </w:t>
            </w:r>
            <w:r w:rsidRPr="001619BE">
              <w:rPr>
                <w:rFonts w:asciiTheme="minorHAnsi" w:hAnsiTheme="minorHAnsi" w:cstheme="minorHAnsi"/>
                <w:sz w:val="22"/>
                <w:szCs w:val="22"/>
              </w:rPr>
              <w:t>Microsoft</w:t>
            </w:r>
            <w:r w:rsidR="005840C9">
              <w:rPr>
                <w:rFonts w:asciiTheme="minorHAnsi" w:hAnsiTheme="minorHAnsi" w:cstheme="minorHAnsi"/>
                <w:sz w:val="22"/>
                <w:szCs w:val="22"/>
              </w:rPr>
              <w:t xml:space="preserve"> 365: </w:t>
            </w:r>
            <w:r w:rsidRPr="005840C9" w:rsidR="005840C9">
              <w:rPr>
                <w:rFonts w:asciiTheme="minorHAnsi" w:hAnsiTheme="minorHAnsi" w:cstheme="minorHAnsi"/>
                <w:sz w:val="22"/>
                <w:szCs w:val="22"/>
              </w:rPr>
              <w:t>Word, Excel, PowerPoint</w:t>
            </w:r>
            <w:r w:rsidR="005840C9">
              <w:rPr>
                <w:rFonts w:asciiTheme="minorHAnsi" w:hAnsiTheme="minorHAnsi" w:cstheme="minorHAnsi"/>
                <w:sz w:val="22"/>
                <w:szCs w:val="22"/>
              </w:rPr>
              <w:t>, TEAMS</w:t>
            </w:r>
            <w:r w:rsidRPr="001619BE">
              <w:rPr>
                <w:rFonts w:asciiTheme="minorHAnsi" w:hAnsiTheme="minorHAnsi" w:cstheme="minorHAnsi"/>
                <w:sz w:val="22"/>
                <w:szCs w:val="22"/>
              </w:rPr>
              <w:t xml:space="preserve">) pentru redactare, reprezentare </w:t>
            </w:r>
            <w:r>
              <w:rPr>
                <w:rFonts w:asciiTheme="minorHAnsi" w:hAnsiTheme="minorHAnsi" w:cstheme="minorHAnsi"/>
                <w:sz w:val="22"/>
                <w:szCs w:val="22"/>
              </w:rPr>
              <w:t>și</w:t>
            </w:r>
            <w:r w:rsidRPr="001619BE">
              <w:rPr>
                <w:rFonts w:asciiTheme="minorHAnsi" w:hAnsiTheme="minorHAnsi" w:cstheme="minorHAnsi"/>
                <w:sz w:val="22"/>
                <w:szCs w:val="22"/>
              </w:rPr>
              <w:t xml:space="preserve"> interpretare a datelor </w:t>
            </w:r>
          </w:p>
          <w:p w:rsidR="00DD3C3D" w:rsidP="0007601B" w:rsidRDefault="00DD3C3D" w14:paraId="07018980"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Navigare internet</w:t>
            </w:r>
          </w:p>
          <w:p w:rsidRPr="00150A51" w:rsidR="0007601B" w:rsidP="0007601B" w:rsidRDefault="0007601B" w14:paraId="27D1ABBA" w14:textId="777F91D6">
            <w:pPr>
              <w:shd w:val="clear" w:color="auto" w:fill="FFFFFF"/>
              <w:autoSpaceDE w:val="0"/>
              <w:autoSpaceDN w:val="0"/>
              <w:adjustRightInd w:val="0"/>
              <w:spacing w:line="276" w:lineRule="auto"/>
              <w:rPr>
                <w:rFonts w:asciiTheme="minorHAnsi" w:hAnsiTheme="minorHAnsi" w:cstheme="minorHAnsi"/>
                <w:sz w:val="22"/>
                <w:szCs w:val="22"/>
              </w:rPr>
            </w:pPr>
          </w:p>
        </w:tc>
      </w:tr>
    </w:tbl>
    <w:p w:rsidR="00E357B3" w:rsidP="00D22B64" w:rsidRDefault="00E357B3" w14:paraId="3E1A516A" w14:textId="77777777">
      <w:pPr>
        <w:shd w:val="clear" w:color="auto" w:fill="FFFFFF"/>
        <w:tabs>
          <w:tab w:val="left" w:pos="3064"/>
        </w:tabs>
        <w:autoSpaceDE w:val="0"/>
        <w:autoSpaceDN w:val="0"/>
        <w:adjustRightInd w:val="0"/>
        <w:spacing w:line="276" w:lineRule="auto"/>
        <w:rPr>
          <w:rFonts w:asciiTheme="minorHAnsi" w:hAnsiTheme="minorHAnsi" w:cstheme="minorHAnsi"/>
          <w:b/>
          <w:bCs/>
          <w:sz w:val="22"/>
          <w:szCs w:val="22"/>
        </w:rPr>
      </w:pPr>
    </w:p>
    <w:p w:rsidRPr="00150A51" w:rsidR="00EE0BA5" w:rsidP="00D22B64" w:rsidRDefault="00EE0BA5" w14:paraId="60742183" w14:textId="33D2EEA7">
      <w:pPr>
        <w:shd w:val="clear" w:color="auto" w:fill="FFFFFF"/>
        <w:tabs>
          <w:tab w:val="left" w:pos="3064"/>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b/>
          <w:bCs/>
          <w:sz w:val="22"/>
          <w:szCs w:val="22"/>
        </w:rPr>
        <w:t>5. Condi</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r w:rsidRPr="00150A51">
        <w:rPr>
          <w:rFonts w:eastAsia="Times New Roman" w:asciiTheme="minorHAnsi" w:hAnsiTheme="minorHAnsi" w:cstheme="minorHAnsi"/>
          <w:sz w:val="22"/>
          <w:szCs w:val="22"/>
        </w:rPr>
        <w:t xml:space="preserve"> (acolo unde est</w:t>
      </w:r>
      <w:r w:rsidRPr="00150A51">
        <w:rPr>
          <w:rFonts w:asciiTheme="minorHAnsi" w:hAnsiTheme="minorHAnsi" w:cstheme="minorHAnsi"/>
          <w:sz w:val="22"/>
          <w:szCs w:val="22"/>
        </w:rPr>
        <w:t>e cazul)</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86"/>
      </w:tblGrid>
      <w:tr w:rsidRPr="00150A51" w:rsidR="00755D78" w:rsidTr="5266AD76" w14:paraId="3741E502" w14:textId="77777777">
        <w:trPr>
          <w:trHeight w:val="321"/>
        </w:trPr>
        <w:tc>
          <w:tcPr>
            <w:tcW w:w="1416" w:type="pct"/>
            <w:shd w:val="clear" w:color="auto" w:fill="FFFFFF" w:themeFill="background1"/>
            <w:tcMar/>
            <w:vAlign w:val="center"/>
          </w:tcPr>
          <w:p w:rsidRPr="00150A51" w:rsidR="00755D78" w:rsidP="00D22B64" w:rsidRDefault="00755D78" w14:paraId="62367CB3" w14:textId="3E162D00">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lastRenderedPageBreak/>
              <w:t>5.1. de desf</w:t>
            </w:r>
            <w:r w:rsidRPr="00150A51">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ș</w:t>
            </w:r>
            <w:r w:rsidRPr="00150A51">
              <w:rPr>
                <w:rFonts w:eastAsia="Times New Roman" w:asciiTheme="minorHAnsi" w:hAnsiTheme="minorHAnsi" w:cstheme="minorHAnsi"/>
                <w:sz w:val="22"/>
                <w:szCs w:val="22"/>
              </w:rPr>
              <w:t>urare a cursului</w:t>
            </w:r>
          </w:p>
        </w:tc>
        <w:tc>
          <w:tcPr>
            <w:tcW w:w="3584" w:type="pct"/>
            <w:shd w:val="clear" w:color="auto" w:fill="FFFFFF" w:themeFill="background1"/>
            <w:tcMar/>
            <w:vAlign w:val="center"/>
          </w:tcPr>
          <w:p w:rsidRPr="00150A51" w:rsidR="00755D78" w:rsidP="00D22B64" w:rsidRDefault="00DD3C3D" w14:paraId="5F5ABE42" w14:textId="38755E3A">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Sală curs dotată cu mijloace multimedia, acces la internet</w:t>
            </w:r>
          </w:p>
        </w:tc>
      </w:tr>
      <w:tr w:rsidRPr="00150A51" w:rsidR="00755D78" w:rsidTr="5266AD76" w14:paraId="31C32082" w14:textId="77777777">
        <w:trPr>
          <w:trHeight w:val="660"/>
        </w:trPr>
        <w:tc>
          <w:tcPr>
            <w:tcW w:w="1416" w:type="pct"/>
            <w:shd w:val="clear" w:color="auto" w:fill="FFFFFF" w:themeFill="background1"/>
            <w:tcMar/>
            <w:vAlign w:val="center"/>
          </w:tcPr>
          <w:p w:rsidRPr="00150A51" w:rsidR="00755D78" w:rsidP="00D22B64" w:rsidRDefault="00755D78" w14:paraId="75FB614E" w14:textId="09EEE96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5.2. de desf</w:t>
            </w:r>
            <w:r w:rsidRPr="00150A51">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ș</w:t>
            </w:r>
            <w:r w:rsidRPr="00150A51">
              <w:rPr>
                <w:rFonts w:eastAsia="Times New Roman" w:asciiTheme="minorHAnsi" w:hAnsiTheme="minorHAnsi" w:cstheme="minorHAnsi"/>
                <w:sz w:val="22"/>
                <w:szCs w:val="22"/>
              </w:rPr>
              <w:t>urare a</w:t>
            </w:r>
            <w:r w:rsidRPr="00150A51" w:rsidR="009B41A1">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seminarului</w:t>
            </w:r>
            <w:r w:rsidRPr="00150A51" w:rsidR="0000086E">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w:t>
            </w:r>
            <w:r w:rsidRPr="00150A51" w:rsidR="0000086E">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laboratorului</w:t>
            </w:r>
            <w:r w:rsidRPr="00150A51" w:rsidR="00741B87">
              <w:rPr>
                <w:rFonts w:eastAsia="Times New Roman" w:asciiTheme="minorHAnsi" w:hAnsiTheme="minorHAnsi" w:cstheme="minorHAnsi"/>
                <w:sz w:val="22"/>
                <w:szCs w:val="22"/>
              </w:rPr>
              <w:t xml:space="preserve"> / proiectului</w:t>
            </w:r>
          </w:p>
        </w:tc>
        <w:tc>
          <w:tcPr>
            <w:tcW w:w="3584" w:type="pct"/>
            <w:shd w:val="clear" w:color="auto" w:fill="FFFFFF" w:themeFill="background1"/>
            <w:tcMar/>
            <w:vAlign w:val="center"/>
          </w:tcPr>
          <w:p w:rsidRPr="00150A51" w:rsidR="00DD3C3D" w:rsidP="5266AD76" w:rsidRDefault="00DD3C3D" w14:paraId="47D0D689" w14:textId="340AD981">
            <w:pPr>
              <w:shd w:val="clear" w:color="auto" w:fill="FFFFFF" w:themeFill="background1"/>
              <w:autoSpaceDE w:val="0"/>
              <w:autoSpaceDN w:val="0"/>
              <w:adjustRightInd w:val="0"/>
              <w:spacing w:line="276" w:lineRule="auto"/>
              <w:rPr>
                <w:rFonts w:ascii="Calibri" w:hAnsi="Calibri" w:cs="Calibri" w:asciiTheme="minorAscii" w:hAnsiTheme="minorAscii" w:cstheme="minorAscii"/>
                <w:sz w:val="22"/>
                <w:szCs w:val="22"/>
              </w:rPr>
            </w:pPr>
            <w:r w:rsidRPr="5266AD76" w:rsidR="162B9DC1">
              <w:rPr>
                <w:rFonts w:ascii="Calibri" w:hAnsi="Calibri" w:cs="Calibri" w:asciiTheme="minorAscii" w:hAnsiTheme="minorAscii" w:cstheme="minorAscii"/>
                <w:sz w:val="22"/>
                <w:szCs w:val="22"/>
              </w:rPr>
              <w:t xml:space="preserve">Sală lucrări dotată cu mijloace multimedia, </w:t>
            </w:r>
            <w:r w:rsidRPr="5266AD76" w:rsidR="0080312D">
              <w:rPr>
                <w:rFonts w:ascii="Calibri" w:hAnsi="Calibri" w:cs="Calibri" w:asciiTheme="minorAscii" w:hAnsiTheme="minorAscii" w:cstheme="minorAscii"/>
                <w:sz w:val="22"/>
                <w:szCs w:val="22"/>
              </w:rPr>
              <w:t xml:space="preserve">acces instrumente topografice </w:t>
            </w:r>
            <w:r w:rsidRPr="5266AD76" w:rsidR="162B9DC1">
              <w:rPr>
                <w:rFonts w:ascii="Calibri" w:hAnsi="Calibri" w:cs="Calibri" w:asciiTheme="minorAscii" w:hAnsiTheme="minorAscii" w:cstheme="minorAscii"/>
                <w:sz w:val="22"/>
                <w:szCs w:val="22"/>
              </w:rPr>
              <w:t xml:space="preserve">acces la internet </w:t>
            </w:r>
            <w:r w:rsidRPr="5266AD76" w:rsidR="49CC5658">
              <w:rPr>
                <w:rFonts w:ascii="Calibri" w:hAnsi="Calibri" w:cs="Calibri" w:asciiTheme="minorAscii" w:hAnsiTheme="minorAscii" w:cstheme="minorAscii"/>
                <w:sz w:val="22"/>
                <w:szCs w:val="22"/>
              </w:rPr>
              <w:t xml:space="preserve">și </w:t>
            </w:r>
            <w:r w:rsidRPr="5266AD76" w:rsidR="49CC5658">
              <w:rPr>
                <w:rFonts w:ascii="Calibri" w:hAnsi="Calibri" w:cs="Calibri" w:asciiTheme="minorAscii" w:hAnsiTheme="minorAscii" w:cstheme="minorAscii"/>
                <w:sz w:val="22"/>
                <w:szCs w:val="22"/>
              </w:rPr>
              <w:t>calculatoar</w:t>
            </w:r>
            <w:r w:rsidRPr="5266AD76" w:rsidR="38452FEC">
              <w:rPr>
                <w:rFonts w:ascii="Calibri" w:hAnsi="Calibri" w:cs="Calibri" w:asciiTheme="minorAscii" w:hAnsiTheme="minorAscii" w:cstheme="minorAscii"/>
                <w:sz w:val="22"/>
                <w:szCs w:val="22"/>
              </w:rPr>
              <w:t>e</w:t>
            </w:r>
            <w:r w:rsidRPr="5266AD76" w:rsidR="0080312D">
              <w:rPr>
                <w:rFonts w:ascii="Calibri" w:hAnsi="Calibri" w:cs="Calibri" w:asciiTheme="minorAscii" w:hAnsiTheme="minorAscii" w:cstheme="minorAscii"/>
                <w:sz w:val="22"/>
                <w:szCs w:val="22"/>
              </w:rPr>
              <w:t>,</w:t>
            </w:r>
            <w:r w:rsidRPr="5266AD76" w:rsidR="3C2C4F1F">
              <w:rPr>
                <w:rFonts w:ascii="Calibri" w:hAnsi="Calibri" w:cs="Calibri" w:asciiTheme="minorAscii" w:hAnsiTheme="minorAscii" w:cstheme="minorAscii"/>
                <w:sz w:val="22"/>
                <w:szCs w:val="22"/>
              </w:rPr>
              <w:t xml:space="preserve"> </w:t>
            </w:r>
            <w:r w:rsidRPr="5266AD76" w:rsidR="162B9DC1">
              <w:rPr>
                <w:rFonts w:ascii="Calibri" w:hAnsi="Calibri" w:cs="Calibri" w:asciiTheme="minorAscii" w:hAnsiTheme="minorAscii" w:cstheme="minorAscii"/>
                <w:sz w:val="22"/>
                <w:szCs w:val="22"/>
              </w:rPr>
              <w:t>Licente</w:t>
            </w:r>
            <w:r w:rsidRPr="5266AD76" w:rsidR="162B9DC1">
              <w:rPr>
                <w:rFonts w:ascii="Calibri" w:hAnsi="Calibri" w:cs="Calibri" w:asciiTheme="minorAscii" w:hAnsiTheme="minorAscii" w:cstheme="minorAscii"/>
                <w:sz w:val="22"/>
                <w:szCs w:val="22"/>
              </w:rPr>
              <w:t xml:space="preserve"> </w:t>
            </w:r>
            <w:r w:rsidRPr="5266AD76" w:rsidR="49CC5658">
              <w:rPr>
                <w:rFonts w:ascii="Calibri" w:hAnsi="Calibri" w:cs="Calibri" w:asciiTheme="minorAscii" w:hAnsiTheme="minorAscii" w:cstheme="minorAscii"/>
                <w:sz w:val="22"/>
                <w:szCs w:val="22"/>
              </w:rPr>
              <w:t>Microsoft 365 pentru educație</w:t>
            </w:r>
          </w:p>
        </w:tc>
      </w:tr>
    </w:tbl>
    <w:p w:rsidR="00DD3C3D" w:rsidP="00D22B64" w:rsidRDefault="00DD3C3D" w14:paraId="46B85EBE" w14:textId="77777777">
      <w:pPr>
        <w:spacing w:line="276" w:lineRule="auto"/>
        <w:rPr>
          <w:rFonts w:asciiTheme="minorHAnsi" w:hAnsiTheme="minorHAnsi" w:cstheme="minorHAnsi"/>
          <w:b/>
          <w:bCs/>
          <w:sz w:val="22"/>
          <w:szCs w:val="22"/>
        </w:rPr>
      </w:pPr>
    </w:p>
    <w:p w:rsidRPr="00150A51" w:rsidR="00EE0BA5" w:rsidP="00D22B64" w:rsidRDefault="00EE0BA5" w14:paraId="430F810C" w14:textId="66E21E10">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6. Competen</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ele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726"/>
        <w:gridCol w:w="8881"/>
      </w:tblGrid>
      <w:tr w:rsidRPr="00150A51" w:rsidR="00EE0BA5" w:rsidTr="009939CA" w14:paraId="3709EB4E" w14:textId="77777777">
        <w:trPr>
          <w:cantSplit/>
          <w:trHeight w:val="1534"/>
        </w:trPr>
        <w:tc>
          <w:tcPr>
            <w:tcW w:w="378" w:type="pct"/>
            <w:shd w:val="clear" w:color="auto" w:fill="E0E0E0"/>
            <w:textDirection w:val="btLr"/>
            <w:vAlign w:val="center"/>
          </w:tcPr>
          <w:p w:rsidRPr="00150A51" w:rsidR="00EE0BA5" w:rsidP="00D22B64" w:rsidRDefault="00E7567A" w14:paraId="44D67C15" w14:textId="1A64F35B">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Competen</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e profesionale</w:t>
            </w:r>
          </w:p>
        </w:tc>
        <w:tc>
          <w:tcPr>
            <w:tcW w:w="4622" w:type="pct"/>
            <w:shd w:val="clear" w:color="auto" w:fill="E0E0E0"/>
          </w:tcPr>
          <w:p w:rsidRPr="001E12C2" w:rsidR="00F23F3D" w:rsidP="00F23F3D" w:rsidRDefault="00F23F3D" w14:paraId="1CE30F9D" w14:textId="77777777">
            <w:pPr>
              <w:rPr>
                <w:rFonts w:asciiTheme="minorHAnsi" w:hAnsiTheme="minorHAnsi" w:cstheme="minorHAnsi"/>
                <w:sz w:val="22"/>
                <w:szCs w:val="22"/>
                <w:lang w:val="en-GB"/>
              </w:rPr>
            </w:pPr>
            <w:proofErr w:type="spellStart"/>
            <w:r w:rsidRPr="001E12C2">
              <w:rPr>
                <w:rFonts w:asciiTheme="minorHAnsi" w:hAnsiTheme="minorHAnsi" w:cstheme="minorHAnsi"/>
                <w:sz w:val="22"/>
                <w:szCs w:val="22"/>
                <w:lang w:val="en-GB"/>
              </w:rPr>
              <w:t>Folosește</w:t>
            </w:r>
            <w:proofErr w:type="spellEnd"/>
            <w:r w:rsidRPr="001E12C2">
              <w:rPr>
                <w:rFonts w:asciiTheme="minorHAnsi" w:hAnsiTheme="minorHAnsi" w:cstheme="minorHAnsi"/>
                <w:sz w:val="22"/>
                <w:szCs w:val="22"/>
                <w:lang w:val="en-GB"/>
              </w:rPr>
              <w:t xml:space="preserve"> </w:t>
            </w:r>
            <w:proofErr w:type="spellStart"/>
            <w:r w:rsidRPr="001E12C2">
              <w:rPr>
                <w:rFonts w:asciiTheme="minorHAnsi" w:hAnsiTheme="minorHAnsi" w:cstheme="minorHAnsi"/>
                <w:sz w:val="22"/>
                <w:szCs w:val="22"/>
                <w:lang w:val="en-GB"/>
              </w:rPr>
              <w:t>instrumentele</w:t>
            </w:r>
            <w:proofErr w:type="spellEnd"/>
            <w:r w:rsidRPr="001E12C2">
              <w:rPr>
                <w:rFonts w:asciiTheme="minorHAnsi" w:hAnsiTheme="minorHAnsi" w:cstheme="minorHAnsi"/>
                <w:sz w:val="22"/>
                <w:szCs w:val="22"/>
                <w:lang w:val="en-GB"/>
              </w:rPr>
              <w:t xml:space="preserve"> de </w:t>
            </w:r>
            <w:proofErr w:type="spellStart"/>
            <w:r w:rsidRPr="001E12C2">
              <w:rPr>
                <w:rFonts w:asciiTheme="minorHAnsi" w:hAnsiTheme="minorHAnsi" w:cstheme="minorHAnsi"/>
                <w:sz w:val="22"/>
                <w:szCs w:val="22"/>
                <w:lang w:val="en-GB"/>
              </w:rPr>
              <w:t>măsură</w:t>
            </w:r>
            <w:proofErr w:type="spellEnd"/>
          </w:p>
          <w:p w:rsidRPr="001E12C2" w:rsidR="00FB212E" w:rsidP="00FB212E" w:rsidRDefault="00FB212E" w14:paraId="5CCB7A79" w14:textId="77777777">
            <w:pPr>
              <w:rPr>
                <w:rFonts w:ascii="Arial" w:hAnsi="Arial" w:cs="Arial"/>
                <w:sz w:val="20"/>
                <w:szCs w:val="20"/>
                <w:lang w:val="it-IT"/>
              </w:rPr>
            </w:pPr>
            <w:r w:rsidRPr="001E12C2">
              <w:rPr>
                <w:rFonts w:ascii="Arial" w:hAnsi="Arial" w:cs="Arial"/>
                <w:bCs/>
                <w:sz w:val="20"/>
                <w:szCs w:val="20"/>
                <w:lang w:val="it-IT"/>
              </w:rPr>
              <w:t xml:space="preserve">- Sa </w:t>
            </w:r>
            <w:r w:rsidRPr="001E12C2">
              <w:rPr>
                <w:rFonts w:ascii="Arial" w:hAnsi="Arial" w:cs="Arial"/>
                <w:sz w:val="20"/>
                <w:szCs w:val="20"/>
                <w:lang w:val="it-IT"/>
              </w:rPr>
              <w:t>utilizeze aparatele topografice clasice si moderne pentru efectuarea masuratorilor planimetrice, nivelitice si tahimetrice;</w:t>
            </w:r>
          </w:p>
          <w:p w:rsidRPr="001E12C2" w:rsidR="00FB212E" w:rsidP="00FB212E" w:rsidRDefault="00FB212E" w14:paraId="5EDCEF0C" w14:textId="05264901">
            <w:pPr>
              <w:rPr>
                <w:rFonts w:asciiTheme="minorHAnsi" w:hAnsiTheme="minorHAnsi" w:cstheme="minorHAnsi"/>
                <w:sz w:val="22"/>
                <w:szCs w:val="22"/>
                <w:lang w:val="en-GB"/>
              </w:rPr>
            </w:pPr>
            <w:r w:rsidRPr="001E12C2">
              <w:rPr>
                <w:rFonts w:ascii="Arial" w:hAnsi="Arial" w:cs="Arial"/>
                <w:sz w:val="20"/>
                <w:szCs w:val="20"/>
              </w:rPr>
              <w:t>- Sa efectueze măsurători în teren</w:t>
            </w:r>
          </w:p>
          <w:p w:rsidRPr="001E12C2" w:rsidR="00F23F3D" w:rsidP="00F44C53" w:rsidRDefault="00F23F3D" w14:paraId="2E20BD43" w14:textId="79BC5333">
            <w:pPr>
              <w:rPr>
                <w:sz w:val="22"/>
                <w:szCs w:val="22"/>
                <w:lang w:val="en-GB"/>
              </w:rPr>
            </w:pPr>
            <w:proofErr w:type="spellStart"/>
            <w:r w:rsidRPr="001E12C2">
              <w:rPr>
                <w:sz w:val="22"/>
                <w:szCs w:val="22"/>
                <w:lang w:val="en-GB"/>
              </w:rPr>
              <w:t>Prelucreaza</w:t>
            </w:r>
            <w:proofErr w:type="spellEnd"/>
            <w:r w:rsidRPr="001E12C2">
              <w:rPr>
                <w:sz w:val="22"/>
                <w:szCs w:val="22"/>
                <w:lang w:val="en-GB"/>
              </w:rPr>
              <w:t xml:space="preserve"> date </w:t>
            </w:r>
            <w:proofErr w:type="spellStart"/>
            <w:r w:rsidRPr="001E12C2">
              <w:rPr>
                <w:sz w:val="22"/>
                <w:szCs w:val="22"/>
                <w:lang w:val="en-GB"/>
              </w:rPr>
              <w:t>topografice</w:t>
            </w:r>
            <w:proofErr w:type="spellEnd"/>
            <w:r w:rsidRPr="001E12C2" w:rsidR="0066529D">
              <w:rPr>
                <w:sz w:val="22"/>
                <w:szCs w:val="22"/>
                <w:lang w:val="en-GB"/>
              </w:rPr>
              <w:t xml:space="preserve"> de </w:t>
            </w:r>
            <w:proofErr w:type="spellStart"/>
            <w:r w:rsidRPr="001E12C2" w:rsidR="0066529D">
              <w:rPr>
                <w:sz w:val="22"/>
                <w:szCs w:val="22"/>
                <w:lang w:val="en-GB"/>
              </w:rPr>
              <w:t>complexitate</w:t>
            </w:r>
            <w:proofErr w:type="spellEnd"/>
            <w:r w:rsidRPr="001E12C2" w:rsidR="0066529D">
              <w:rPr>
                <w:sz w:val="22"/>
                <w:szCs w:val="22"/>
                <w:lang w:val="en-GB"/>
              </w:rPr>
              <w:t xml:space="preserve"> </w:t>
            </w:r>
            <w:proofErr w:type="spellStart"/>
            <w:r w:rsidRPr="001E12C2" w:rsidR="0066529D">
              <w:rPr>
                <w:sz w:val="22"/>
                <w:szCs w:val="22"/>
                <w:lang w:val="en-GB"/>
              </w:rPr>
              <w:t>redusa</w:t>
            </w:r>
            <w:proofErr w:type="spellEnd"/>
          </w:p>
          <w:p w:rsidRPr="001E12C2" w:rsidR="00F44C53" w:rsidP="00F44C53" w:rsidRDefault="00F23F3D" w14:paraId="4B3A5669" w14:textId="38E46C6F">
            <w:pPr>
              <w:rPr>
                <w:rFonts w:asciiTheme="minorHAnsi" w:hAnsiTheme="minorHAnsi" w:cstheme="minorHAnsi"/>
                <w:sz w:val="22"/>
                <w:szCs w:val="22"/>
              </w:rPr>
            </w:pPr>
            <w:r w:rsidRPr="001E12C2">
              <w:rPr>
                <w:rFonts w:asciiTheme="minorHAnsi" w:hAnsiTheme="minorHAnsi" w:cstheme="minorHAnsi"/>
                <w:sz w:val="22"/>
                <w:szCs w:val="22"/>
              </w:rPr>
              <w:t xml:space="preserve"> </w:t>
            </w:r>
            <w:r w:rsidRPr="001E12C2" w:rsidR="00F44C53">
              <w:rPr>
                <w:rFonts w:asciiTheme="minorHAnsi" w:hAnsiTheme="minorHAnsi" w:cstheme="minorHAnsi"/>
                <w:sz w:val="22"/>
                <w:szCs w:val="22"/>
              </w:rPr>
              <w:t>Abordeaz</w:t>
            </w:r>
            <w:r w:rsidRPr="001E12C2" w:rsidR="001A3427">
              <w:rPr>
                <w:rFonts w:asciiTheme="minorHAnsi" w:hAnsiTheme="minorHAnsi" w:cstheme="minorHAnsi"/>
                <w:sz w:val="22"/>
                <w:szCs w:val="22"/>
              </w:rPr>
              <w:t>ă</w:t>
            </w:r>
            <w:r w:rsidRPr="001E12C2" w:rsidR="00F44C53">
              <w:rPr>
                <w:rFonts w:asciiTheme="minorHAnsi" w:hAnsiTheme="minorHAnsi" w:cstheme="minorHAnsi"/>
                <w:sz w:val="22"/>
                <w:szCs w:val="22"/>
              </w:rPr>
              <w:t xml:space="preserve"> problemele în mod critic</w:t>
            </w:r>
          </w:p>
          <w:p w:rsidRPr="001E12C2" w:rsidR="00F44C53" w:rsidP="00F44C53" w:rsidRDefault="00F44C53" w14:paraId="0526133F" w14:textId="69B14B5F">
            <w:pPr>
              <w:rPr>
                <w:rFonts w:asciiTheme="minorHAnsi" w:hAnsiTheme="minorHAnsi" w:cstheme="minorHAnsi"/>
                <w:sz w:val="22"/>
                <w:szCs w:val="22"/>
              </w:rPr>
            </w:pPr>
            <w:r w:rsidRPr="001E12C2">
              <w:rPr>
                <w:rFonts w:asciiTheme="minorHAnsi" w:hAnsiTheme="minorHAnsi" w:cstheme="minorHAnsi"/>
                <w:sz w:val="22"/>
                <w:szCs w:val="22"/>
              </w:rPr>
              <w:t>De</w:t>
            </w:r>
            <w:r w:rsidRPr="001E12C2" w:rsidR="001A3427">
              <w:rPr>
                <w:rFonts w:asciiTheme="minorHAnsi" w:hAnsiTheme="minorHAnsi" w:cstheme="minorHAnsi"/>
                <w:sz w:val="22"/>
                <w:szCs w:val="22"/>
              </w:rPr>
              <w:t>ț</w:t>
            </w:r>
            <w:r w:rsidRPr="001E12C2">
              <w:rPr>
                <w:rFonts w:asciiTheme="minorHAnsi" w:hAnsiTheme="minorHAnsi" w:cstheme="minorHAnsi"/>
                <w:sz w:val="22"/>
                <w:szCs w:val="22"/>
              </w:rPr>
              <w:t>ine competen</w:t>
            </w:r>
            <w:r w:rsidRPr="001E12C2" w:rsidR="001A3427">
              <w:rPr>
                <w:rFonts w:asciiTheme="minorHAnsi" w:hAnsiTheme="minorHAnsi" w:cstheme="minorHAnsi"/>
                <w:sz w:val="22"/>
                <w:szCs w:val="22"/>
              </w:rPr>
              <w:t>ț</w:t>
            </w:r>
            <w:r w:rsidRPr="001E12C2">
              <w:rPr>
                <w:rFonts w:asciiTheme="minorHAnsi" w:hAnsiTheme="minorHAnsi" w:cstheme="minorHAnsi"/>
                <w:sz w:val="22"/>
                <w:szCs w:val="22"/>
              </w:rPr>
              <w:t>e informatice</w:t>
            </w:r>
          </w:p>
          <w:p w:rsidRPr="001E12C2" w:rsidR="00F44C53" w:rsidP="00F44C53" w:rsidRDefault="00F44C53" w14:paraId="61EDE6ED" w14:textId="27427F6C">
            <w:pPr>
              <w:rPr>
                <w:rFonts w:asciiTheme="minorHAnsi" w:hAnsiTheme="minorHAnsi" w:cstheme="minorHAnsi"/>
                <w:sz w:val="22"/>
                <w:szCs w:val="22"/>
              </w:rPr>
            </w:pPr>
            <w:r w:rsidRPr="001E12C2">
              <w:rPr>
                <w:rFonts w:asciiTheme="minorHAnsi" w:hAnsiTheme="minorHAnsi" w:cstheme="minorHAnsi"/>
                <w:sz w:val="22"/>
                <w:szCs w:val="22"/>
              </w:rPr>
              <w:t>Respect</w:t>
            </w:r>
            <w:r w:rsidRPr="001E12C2" w:rsidR="001A3427">
              <w:rPr>
                <w:rFonts w:asciiTheme="minorHAnsi" w:hAnsiTheme="minorHAnsi" w:cstheme="minorHAnsi"/>
                <w:sz w:val="22"/>
                <w:szCs w:val="22"/>
              </w:rPr>
              <w:t>ă</w:t>
            </w:r>
            <w:r w:rsidRPr="001E12C2">
              <w:rPr>
                <w:rFonts w:asciiTheme="minorHAnsi" w:hAnsiTheme="minorHAnsi" w:cstheme="minorHAnsi"/>
                <w:sz w:val="22"/>
                <w:szCs w:val="22"/>
              </w:rPr>
              <w:t xml:space="preserve"> reglement</w:t>
            </w:r>
            <w:r w:rsidRPr="001E12C2" w:rsidR="001A3427">
              <w:rPr>
                <w:rFonts w:asciiTheme="minorHAnsi" w:hAnsiTheme="minorHAnsi" w:cstheme="minorHAnsi"/>
                <w:sz w:val="22"/>
                <w:szCs w:val="22"/>
              </w:rPr>
              <w:t>ă</w:t>
            </w:r>
            <w:r w:rsidRPr="001E12C2">
              <w:rPr>
                <w:rFonts w:asciiTheme="minorHAnsi" w:hAnsiTheme="minorHAnsi" w:cstheme="minorHAnsi"/>
                <w:sz w:val="22"/>
                <w:szCs w:val="22"/>
              </w:rPr>
              <w:t>rile juridice</w:t>
            </w:r>
          </w:p>
          <w:p w:rsidRPr="001E12C2" w:rsidR="00F44C53" w:rsidP="00F44C53" w:rsidRDefault="00F44C53" w14:paraId="4F948965" w14:textId="74590DEC">
            <w:pPr>
              <w:rPr>
                <w:rFonts w:asciiTheme="minorHAnsi" w:hAnsiTheme="minorHAnsi" w:cstheme="minorHAnsi"/>
                <w:sz w:val="22"/>
                <w:szCs w:val="22"/>
              </w:rPr>
            </w:pPr>
            <w:r w:rsidRPr="001E12C2">
              <w:rPr>
                <w:rFonts w:asciiTheme="minorHAnsi" w:hAnsiTheme="minorHAnsi" w:cstheme="minorHAnsi"/>
                <w:sz w:val="22"/>
                <w:szCs w:val="22"/>
              </w:rPr>
              <w:t>Sintetizeaz</w:t>
            </w:r>
            <w:r w:rsidRPr="001E12C2" w:rsidR="001A3427">
              <w:rPr>
                <w:rFonts w:asciiTheme="minorHAnsi" w:hAnsiTheme="minorHAnsi" w:cstheme="minorHAnsi"/>
                <w:sz w:val="22"/>
                <w:szCs w:val="22"/>
              </w:rPr>
              <w:t>ă</w:t>
            </w:r>
            <w:r w:rsidRPr="001E12C2">
              <w:rPr>
                <w:rFonts w:asciiTheme="minorHAnsi" w:hAnsiTheme="minorHAnsi" w:cstheme="minorHAnsi"/>
                <w:sz w:val="22"/>
                <w:szCs w:val="22"/>
              </w:rPr>
              <w:t xml:space="preserve"> informa</w:t>
            </w:r>
            <w:r w:rsidRPr="001E12C2" w:rsidR="001A3427">
              <w:rPr>
                <w:rFonts w:asciiTheme="minorHAnsi" w:hAnsiTheme="minorHAnsi" w:cstheme="minorHAnsi"/>
                <w:sz w:val="22"/>
                <w:szCs w:val="22"/>
              </w:rPr>
              <w:t>ț</w:t>
            </w:r>
            <w:r w:rsidRPr="001E12C2">
              <w:rPr>
                <w:rFonts w:asciiTheme="minorHAnsi" w:hAnsiTheme="minorHAnsi" w:cstheme="minorHAnsi"/>
                <w:sz w:val="22"/>
                <w:szCs w:val="22"/>
              </w:rPr>
              <w:t>ii</w:t>
            </w:r>
          </w:p>
          <w:p w:rsidRPr="001E12C2" w:rsidR="00F44C53" w:rsidP="00F44C53" w:rsidRDefault="00F44C53" w14:paraId="207F3EC1" w14:textId="73F27411">
            <w:pPr>
              <w:rPr>
                <w:rFonts w:asciiTheme="minorHAnsi" w:hAnsiTheme="minorHAnsi" w:cstheme="minorHAnsi"/>
                <w:sz w:val="22"/>
                <w:szCs w:val="22"/>
              </w:rPr>
            </w:pPr>
            <w:r w:rsidRPr="001E12C2">
              <w:rPr>
                <w:rFonts w:asciiTheme="minorHAnsi" w:hAnsiTheme="minorHAnsi" w:cstheme="minorHAnsi"/>
                <w:sz w:val="22"/>
                <w:szCs w:val="22"/>
              </w:rPr>
              <w:t>Utilizeaz</w:t>
            </w:r>
            <w:r w:rsidRPr="001E12C2" w:rsidR="001A3427">
              <w:rPr>
                <w:rFonts w:asciiTheme="minorHAnsi" w:hAnsiTheme="minorHAnsi" w:cstheme="minorHAnsi"/>
                <w:sz w:val="22"/>
                <w:szCs w:val="22"/>
              </w:rPr>
              <w:t>ă</w:t>
            </w:r>
            <w:r w:rsidRPr="001E12C2">
              <w:rPr>
                <w:rFonts w:asciiTheme="minorHAnsi" w:hAnsiTheme="minorHAnsi" w:cstheme="minorHAnsi"/>
                <w:sz w:val="22"/>
                <w:szCs w:val="22"/>
              </w:rPr>
              <w:t xml:space="preserve"> diferite canale de comunicare</w:t>
            </w:r>
          </w:p>
          <w:p w:rsidRPr="0097574D" w:rsidR="00F23F3D" w:rsidP="00721E77" w:rsidRDefault="00F23F3D" w14:paraId="7362F97B" w14:textId="305CF015">
            <w:pPr>
              <w:rPr>
                <w:sz w:val="22"/>
                <w:szCs w:val="22"/>
              </w:rPr>
            </w:pPr>
          </w:p>
        </w:tc>
      </w:tr>
      <w:tr w:rsidRPr="00150A51" w:rsidR="00EE0BA5" w:rsidTr="009939CA" w14:paraId="3E90DEE4" w14:textId="77777777">
        <w:trPr>
          <w:cantSplit/>
          <w:trHeight w:val="1463"/>
        </w:trPr>
        <w:tc>
          <w:tcPr>
            <w:tcW w:w="378" w:type="pct"/>
            <w:shd w:val="clear" w:color="auto" w:fill="E0E0E0"/>
            <w:textDirection w:val="btLr"/>
          </w:tcPr>
          <w:p w:rsidRPr="00150A51" w:rsidR="00EE0BA5" w:rsidP="00D22B64" w:rsidRDefault="00EE0BA5" w14:paraId="1294E07D" w14:textId="6B6253F4">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Competen</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e transversale</w:t>
            </w:r>
          </w:p>
        </w:tc>
        <w:tc>
          <w:tcPr>
            <w:tcW w:w="4622" w:type="pct"/>
            <w:shd w:val="clear" w:color="auto" w:fill="E0E0E0"/>
          </w:tcPr>
          <w:p w:rsidRPr="0097574D" w:rsidR="00483D4B" w:rsidP="00483D4B" w:rsidRDefault="00483D4B" w14:paraId="3FAC0A4A" w14:textId="77777777">
            <w:pPr>
              <w:rPr>
                <w:rFonts w:asciiTheme="minorHAnsi" w:hAnsiTheme="minorHAnsi" w:cstheme="minorHAnsi"/>
                <w:sz w:val="22"/>
                <w:szCs w:val="22"/>
              </w:rPr>
            </w:pPr>
            <w:r w:rsidRPr="0097574D">
              <w:rPr>
                <w:rFonts w:asciiTheme="minorHAnsi" w:hAnsiTheme="minorHAnsi" w:cstheme="minorHAnsi"/>
                <w:sz w:val="22"/>
                <w:szCs w:val="22"/>
              </w:rPr>
              <w:t>Gândește analitic</w:t>
            </w:r>
          </w:p>
          <w:p w:rsidRPr="0097574D" w:rsidR="00483D4B" w:rsidP="00483D4B" w:rsidRDefault="00483D4B" w14:paraId="019F8D18" w14:textId="675A1D41">
            <w:pPr>
              <w:rPr>
                <w:rFonts w:asciiTheme="minorHAnsi" w:hAnsiTheme="minorHAnsi" w:cstheme="minorHAnsi"/>
                <w:sz w:val="22"/>
                <w:szCs w:val="22"/>
              </w:rPr>
            </w:pPr>
            <w:r w:rsidRPr="0097574D">
              <w:rPr>
                <w:rFonts w:asciiTheme="minorHAnsi" w:hAnsiTheme="minorHAnsi" w:cstheme="minorHAnsi"/>
                <w:sz w:val="22"/>
                <w:szCs w:val="22"/>
              </w:rPr>
              <w:t>Lucrează în echipe</w:t>
            </w:r>
          </w:p>
          <w:p w:rsidRPr="0097574D" w:rsidR="00483D4B" w:rsidP="00483D4B" w:rsidRDefault="00483D4B" w14:paraId="60F47F33" w14:textId="1B01E16E">
            <w:pPr>
              <w:rPr>
                <w:rFonts w:asciiTheme="minorHAnsi" w:hAnsiTheme="minorHAnsi" w:cstheme="minorHAnsi"/>
                <w:sz w:val="22"/>
                <w:szCs w:val="22"/>
              </w:rPr>
            </w:pPr>
            <w:r w:rsidRPr="0097574D">
              <w:rPr>
                <w:rFonts w:asciiTheme="minorHAnsi" w:hAnsiTheme="minorHAnsi" w:cstheme="minorHAnsi"/>
                <w:sz w:val="22"/>
                <w:szCs w:val="22"/>
              </w:rPr>
              <w:t>Utilizează software de comunicare și colaborare</w:t>
            </w:r>
          </w:p>
          <w:p w:rsidRPr="0097574D" w:rsidR="00EE0BA5" w:rsidP="00483D4B" w:rsidRDefault="00483D4B" w14:paraId="7474C405" w14:textId="1F641365">
            <w:pPr>
              <w:rPr>
                <w:rFonts w:asciiTheme="minorHAnsi" w:hAnsiTheme="minorHAnsi" w:cstheme="minorHAnsi"/>
                <w:sz w:val="22"/>
                <w:szCs w:val="22"/>
              </w:rPr>
            </w:pPr>
            <w:r w:rsidRPr="0097574D">
              <w:rPr>
                <w:rFonts w:asciiTheme="minorHAnsi" w:hAnsiTheme="minorHAnsi" w:cstheme="minorHAnsi"/>
                <w:sz w:val="22"/>
                <w:szCs w:val="22"/>
              </w:rPr>
              <w:t>Efectuează căutări pe internet</w:t>
            </w:r>
          </w:p>
        </w:tc>
      </w:tr>
    </w:tbl>
    <w:p w:rsidRPr="00150A51" w:rsidR="00A3088B" w:rsidP="00D22B64" w:rsidRDefault="00A3088B" w14:paraId="75FAF868" w14:textId="77777777">
      <w:pPr>
        <w:spacing w:line="276" w:lineRule="auto"/>
        <w:rPr>
          <w:rFonts w:asciiTheme="minorHAnsi" w:hAnsiTheme="minorHAnsi" w:cstheme="minorHAnsi"/>
          <w:sz w:val="22"/>
          <w:szCs w:val="22"/>
        </w:rPr>
      </w:pPr>
    </w:p>
    <w:p w:rsidRPr="00150A51" w:rsidR="009939CA" w:rsidP="00D22B64" w:rsidRDefault="009939CA" w14:paraId="38189BED" w14:textId="56C7D59E">
      <w:pPr>
        <w:spacing w:line="276" w:lineRule="auto"/>
        <w:rPr>
          <w:rFonts w:asciiTheme="minorHAnsi" w:hAnsiTheme="minorHAnsi" w:cstheme="minorHAnsi"/>
          <w:b/>
          <w:bCs/>
          <w:sz w:val="22"/>
          <w:szCs w:val="22"/>
        </w:rPr>
      </w:pPr>
      <w:bookmarkStart w:name="_Hlk215646569" w:id="0"/>
      <w:r w:rsidRPr="00150A51">
        <w:rPr>
          <w:rFonts w:asciiTheme="minorHAnsi" w:hAnsiTheme="minorHAnsi" w:cstheme="minorHAnsi"/>
          <w:b/>
          <w:bCs/>
          <w:sz w:val="22"/>
          <w:szCs w:val="22"/>
        </w:rPr>
        <w:t>7. Rezultatele a</w:t>
      </w:r>
      <w:r w:rsidRPr="00150A51" w:rsidR="0012489D">
        <w:rPr>
          <w:rFonts w:asciiTheme="minorHAnsi" w:hAnsiTheme="minorHAnsi" w:cstheme="minorHAnsi"/>
          <w:b/>
          <w:bCs/>
          <w:sz w:val="22"/>
          <w:szCs w:val="22"/>
        </w:rPr>
        <w:t>ș</w:t>
      </w:r>
      <w:r w:rsidRPr="00150A51">
        <w:rPr>
          <w:rFonts w:asciiTheme="minorHAnsi" w:hAnsiTheme="minorHAnsi" w:cstheme="minorHAnsi"/>
          <w:b/>
          <w:bCs/>
          <w:sz w:val="22"/>
          <w:szCs w:val="22"/>
        </w:rPr>
        <w:t>teptate ale învă</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ării</w:t>
      </w:r>
    </w:p>
    <w:tbl>
      <w:tblPr>
        <w:tblStyle w:val="Tabelgril"/>
        <w:tblW w:w="0" w:type="auto"/>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4A0" w:firstRow="1" w:lastRow="0" w:firstColumn="1" w:lastColumn="0" w:noHBand="0" w:noVBand="1"/>
      </w:tblPr>
      <w:tblGrid>
        <w:gridCol w:w="694"/>
        <w:gridCol w:w="8913"/>
      </w:tblGrid>
      <w:tr w:rsidRPr="00150A51" w:rsidR="009939CA" w:rsidTr="009F5025" w14:paraId="19C86673" w14:textId="77777777">
        <w:trPr>
          <w:cantSplit/>
          <w:trHeight w:val="1273"/>
        </w:trPr>
        <w:tc>
          <w:tcPr>
            <w:tcW w:w="694" w:type="dxa"/>
            <w:shd w:val="clear" w:color="auto" w:fill="E0E0E0"/>
            <w:textDirection w:val="btLr"/>
            <w:vAlign w:val="center"/>
          </w:tcPr>
          <w:p w:rsidRPr="00150A51" w:rsidR="009939CA" w:rsidP="00B322CE" w:rsidRDefault="000E79EE" w14:paraId="01289DEA" w14:textId="41D810BE">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Cunoștințe</w:t>
            </w:r>
          </w:p>
        </w:tc>
        <w:tc>
          <w:tcPr>
            <w:tcW w:w="8913" w:type="dxa"/>
            <w:shd w:val="clear" w:color="auto" w:fill="E0E0E0"/>
            <w:vAlign w:val="center"/>
          </w:tcPr>
          <w:p w:rsidRPr="001E12C2" w:rsidR="00101832" w:rsidP="00101832" w:rsidRDefault="00101832" w14:paraId="53A8D20D" w14:textId="77777777">
            <w:pPr>
              <w:rPr>
                <w:rFonts w:asciiTheme="minorHAnsi" w:hAnsiTheme="minorHAnsi" w:cstheme="minorHAnsi"/>
                <w:sz w:val="22"/>
                <w:szCs w:val="22"/>
              </w:rPr>
            </w:pPr>
            <w:proofErr w:type="spellStart"/>
            <w:r w:rsidRPr="001E12C2">
              <w:rPr>
                <w:rFonts w:asciiTheme="minorHAnsi" w:hAnsiTheme="minorHAnsi" w:cstheme="minorHAnsi"/>
                <w:sz w:val="22"/>
                <w:szCs w:val="22"/>
              </w:rPr>
              <w:t>Însuşirea</w:t>
            </w:r>
            <w:proofErr w:type="spellEnd"/>
            <w:r w:rsidRPr="001E12C2">
              <w:rPr>
                <w:rFonts w:asciiTheme="minorHAnsi" w:hAnsiTheme="minorHAnsi" w:cstheme="minorHAnsi"/>
                <w:sz w:val="22"/>
                <w:szCs w:val="22"/>
              </w:rPr>
              <w:t xml:space="preserve"> de către </w:t>
            </w:r>
            <w:proofErr w:type="spellStart"/>
            <w:r w:rsidRPr="001E12C2">
              <w:rPr>
                <w:rFonts w:asciiTheme="minorHAnsi" w:hAnsiTheme="minorHAnsi" w:cstheme="minorHAnsi"/>
                <w:sz w:val="22"/>
                <w:szCs w:val="22"/>
              </w:rPr>
              <w:t>studenţi</w:t>
            </w:r>
            <w:proofErr w:type="spellEnd"/>
            <w:r w:rsidRPr="001E12C2">
              <w:rPr>
                <w:rFonts w:asciiTheme="minorHAnsi" w:hAnsiTheme="minorHAnsi" w:cstheme="minorHAnsi"/>
                <w:sz w:val="22"/>
                <w:szCs w:val="22"/>
              </w:rPr>
              <w:t xml:space="preserve"> a </w:t>
            </w:r>
            <w:proofErr w:type="spellStart"/>
            <w:r w:rsidRPr="001E12C2">
              <w:rPr>
                <w:rFonts w:asciiTheme="minorHAnsi" w:hAnsiTheme="minorHAnsi" w:cstheme="minorHAnsi"/>
                <w:sz w:val="22"/>
                <w:szCs w:val="22"/>
              </w:rPr>
              <w:t>cunoştinţelor</w:t>
            </w:r>
            <w:proofErr w:type="spellEnd"/>
            <w:r w:rsidRPr="001E12C2">
              <w:rPr>
                <w:rFonts w:asciiTheme="minorHAnsi" w:hAnsiTheme="minorHAnsi" w:cstheme="minorHAnsi"/>
                <w:sz w:val="22"/>
                <w:szCs w:val="22"/>
              </w:rPr>
              <w:t xml:space="preserve"> teoretice </w:t>
            </w:r>
            <w:proofErr w:type="spellStart"/>
            <w:r w:rsidRPr="001E12C2">
              <w:rPr>
                <w:rFonts w:asciiTheme="minorHAnsi" w:hAnsiTheme="minorHAnsi" w:cstheme="minorHAnsi"/>
                <w:sz w:val="22"/>
                <w:szCs w:val="22"/>
              </w:rPr>
              <w:t>şi</w:t>
            </w:r>
            <w:proofErr w:type="spellEnd"/>
            <w:r w:rsidRPr="001E12C2">
              <w:rPr>
                <w:rFonts w:asciiTheme="minorHAnsi" w:hAnsiTheme="minorHAnsi" w:cstheme="minorHAnsi"/>
                <w:sz w:val="22"/>
                <w:szCs w:val="22"/>
              </w:rPr>
              <w:t xml:space="preserve"> aplicative de specialitate </w:t>
            </w:r>
            <w:proofErr w:type="spellStart"/>
            <w:r w:rsidRPr="001E12C2">
              <w:rPr>
                <w:rFonts w:asciiTheme="minorHAnsi" w:hAnsiTheme="minorHAnsi" w:cstheme="minorHAnsi"/>
                <w:sz w:val="22"/>
                <w:szCs w:val="22"/>
              </w:rPr>
              <w:t>şi</w:t>
            </w:r>
            <w:proofErr w:type="spellEnd"/>
            <w:r w:rsidRPr="001E12C2">
              <w:rPr>
                <w:rFonts w:asciiTheme="minorHAnsi" w:hAnsiTheme="minorHAnsi" w:cstheme="minorHAnsi"/>
                <w:sz w:val="22"/>
                <w:szCs w:val="22"/>
              </w:rPr>
              <w:t xml:space="preserve"> formarea deprinderilor practice necesare inginerilor </w:t>
            </w:r>
            <w:proofErr w:type="spellStart"/>
            <w:r w:rsidRPr="001E12C2">
              <w:rPr>
                <w:rFonts w:asciiTheme="minorHAnsi" w:hAnsiTheme="minorHAnsi" w:cstheme="minorHAnsi"/>
                <w:sz w:val="22"/>
                <w:szCs w:val="22"/>
              </w:rPr>
              <w:t>civilişti</w:t>
            </w:r>
            <w:proofErr w:type="spellEnd"/>
            <w:r w:rsidRPr="001E12C2">
              <w:rPr>
                <w:rFonts w:asciiTheme="minorHAnsi" w:hAnsiTheme="minorHAnsi" w:cstheme="minorHAnsi"/>
                <w:sz w:val="22"/>
                <w:szCs w:val="22"/>
              </w:rPr>
              <w:t xml:space="preserve"> în scopul monitorizării </w:t>
            </w:r>
            <w:proofErr w:type="spellStart"/>
            <w:r w:rsidRPr="001E12C2">
              <w:rPr>
                <w:rFonts w:asciiTheme="minorHAnsi" w:hAnsiTheme="minorHAnsi" w:cstheme="minorHAnsi"/>
                <w:sz w:val="22"/>
                <w:szCs w:val="22"/>
              </w:rPr>
              <w:t>şi</w:t>
            </w:r>
            <w:proofErr w:type="spellEnd"/>
            <w:r w:rsidRPr="001E12C2">
              <w:rPr>
                <w:rFonts w:asciiTheme="minorHAnsi" w:hAnsiTheme="minorHAnsi" w:cstheme="minorHAnsi"/>
                <w:sz w:val="22"/>
                <w:szCs w:val="22"/>
              </w:rPr>
              <w:t xml:space="preserve"> </w:t>
            </w:r>
            <w:proofErr w:type="spellStart"/>
            <w:r w:rsidRPr="001E12C2">
              <w:rPr>
                <w:rFonts w:asciiTheme="minorHAnsi" w:hAnsiTheme="minorHAnsi" w:cstheme="minorHAnsi"/>
                <w:sz w:val="22"/>
                <w:szCs w:val="22"/>
              </w:rPr>
              <w:t>protecţiei</w:t>
            </w:r>
            <w:proofErr w:type="spellEnd"/>
            <w:r w:rsidRPr="001E12C2">
              <w:rPr>
                <w:rFonts w:asciiTheme="minorHAnsi" w:hAnsiTheme="minorHAnsi" w:cstheme="minorHAnsi"/>
                <w:sz w:val="22"/>
                <w:szCs w:val="22"/>
              </w:rPr>
              <w:t xml:space="preserve"> mediului în </w:t>
            </w:r>
            <w:proofErr w:type="spellStart"/>
            <w:r w:rsidRPr="001E12C2">
              <w:rPr>
                <w:rFonts w:asciiTheme="minorHAnsi" w:hAnsiTheme="minorHAnsi" w:cstheme="minorHAnsi"/>
                <w:sz w:val="22"/>
                <w:szCs w:val="22"/>
              </w:rPr>
              <w:t>localităţi</w:t>
            </w:r>
            <w:proofErr w:type="spellEnd"/>
            <w:r w:rsidRPr="001E12C2">
              <w:rPr>
                <w:rFonts w:asciiTheme="minorHAnsi" w:hAnsiTheme="minorHAnsi" w:cstheme="minorHAnsi"/>
                <w:sz w:val="22"/>
                <w:szCs w:val="22"/>
              </w:rPr>
              <w:t xml:space="preserve">. </w:t>
            </w:r>
          </w:p>
          <w:p w:rsidRPr="0080312D" w:rsidR="00101832" w:rsidP="00DC7535" w:rsidRDefault="00101832" w14:paraId="0E3EC997" w14:textId="1D35293F">
            <w:pPr>
              <w:rPr>
                <w:rFonts w:asciiTheme="minorHAnsi" w:hAnsiTheme="minorHAnsi" w:cstheme="minorHAnsi"/>
                <w:color w:val="EE0000"/>
                <w:sz w:val="22"/>
                <w:szCs w:val="22"/>
              </w:rPr>
            </w:pPr>
            <w:r w:rsidRPr="001E12C2">
              <w:rPr>
                <w:rFonts w:asciiTheme="minorHAnsi" w:hAnsiTheme="minorHAnsi" w:cstheme="minorHAnsi"/>
                <w:sz w:val="22"/>
                <w:szCs w:val="22"/>
              </w:rPr>
              <w:t xml:space="preserve">Asimilarea </w:t>
            </w:r>
            <w:proofErr w:type="spellStart"/>
            <w:r w:rsidRPr="001E12C2">
              <w:rPr>
                <w:rFonts w:asciiTheme="minorHAnsi" w:hAnsiTheme="minorHAnsi" w:cstheme="minorHAnsi"/>
                <w:sz w:val="22"/>
                <w:szCs w:val="22"/>
              </w:rPr>
              <w:t>cunoştinţelor</w:t>
            </w:r>
            <w:proofErr w:type="spellEnd"/>
            <w:r w:rsidRPr="001E12C2">
              <w:rPr>
                <w:rFonts w:asciiTheme="minorHAnsi" w:hAnsiTheme="minorHAnsi" w:cstheme="minorHAnsi"/>
                <w:sz w:val="22"/>
                <w:szCs w:val="22"/>
              </w:rPr>
              <w:t xml:space="preserve"> teoretice </w:t>
            </w:r>
            <w:proofErr w:type="spellStart"/>
            <w:r w:rsidRPr="001E12C2">
              <w:rPr>
                <w:rFonts w:asciiTheme="minorHAnsi" w:hAnsiTheme="minorHAnsi" w:cstheme="minorHAnsi"/>
                <w:sz w:val="22"/>
                <w:szCs w:val="22"/>
              </w:rPr>
              <w:t>şi</w:t>
            </w:r>
            <w:proofErr w:type="spellEnd"/>
            <w:r w:rsidRPr="001E12C2">
              <w:rPr>
                <w:rFonts w:asciiTheme="minorHAnsi" w:hAnsiTheme="minorHAnsi" w:cstheme="minorHAnsi"/>
                <w:sz w:val="22"/>
                <w:szCs w:val="22"/>
              </w:rPr>
              <w:t xml:space="preserve"> practice privind utilizarea metodelor, instrumentelor</w:t>
            </w:r>
            <w:r w:rsidRPr="001E12C2" w:rsidR="00AE7D1A">
              <w:rPr>
                <w:rFonts w:asciiTheme="minorHAnsi" w:hAnsiTheme="minorHAnsi" w:cstheme="minorHAnsi"/>
                <w:sz w:val="22"/>
                <w:szCs w:val="22"/>
              </w:rPr>
              <w:t xml:space="preserve"> </w:t>
            </w:r>
            <w:proofErr w:type="spellStart"/>
            <w:r w:rsidRPr="001E12C2">
              <w:rPr>
                <w:rFonts w:asciiTheme="minorHAnsi" w:hAnsiTheme="minorHAnsi" w:cstheme="minorHAnsi"/>
                <w:sz w:val="22"/>
                <w:szCs w:val="22"/>
              </w:rPr>
              <w:t>şi</w:t>
            </w:r>
            <w:proofErr w:type="spellEnd"/>
            <w:r w:rsidRPr="001E12C2">
              <w:rPr>
                <w:rFonts w:asciiTheme="minorHAnsi" w:hAnsiTheme="minorHAnsi" w:cstheme="minorHAnsi"/>
                <w:sz w:val="22"/>
                <w:szCs w:val="22"/>
              </w:rPr>
              <w:t xml:space="preserve"> tehnologiilor pentru </w:t>
            </w:r>
            <w:proofErr w:type="spellStart"/>
            <w:r w:rsidRPr="001E12C2">
              <w:rPr>
                <w:rFonts w:asciiTheme="minorHAnsi" w:hAnsiTheme="minorHAnsi" w:cstheme="minorHAnsi"/>
                <w:sz w:val="22"/>
                <w:szCs w:val="22"/>
              </w:rPr>
              <w:t>activităţile</w:t>
            </w:r>
            <w:proofErr w:type="spellEnd"/>
            <w:r w:rsidRPr="001E12C2">
              <w:rPr>
                <w:rFonts w:asciiTheme="minorHAnsi" w:hAnsiTheme="minorHAnsi" w:cstheme="minorHAnsi"/>
                <w:sz w:val="22"/>
                <w:szCs w:val="22"/>
              </w:rPr>
              <w:t xml:space="preserve"> de măsurare </w:t>
            </w:r>
            <w:proofErr w:type="spellStart"/>
            <w:r w:rsidRPr="001E12C2">
              <w:rPr>
                <w:rFonts w:asciiTheme="minorHAnsi" w:hAnsiTheme="minorHAnsi" w:cstheme="minorHAnsi"/>
                <w:sz w:val="22"/>
                <w:szCs w:val="22"/>
              </w:rPr>
              <w:t>şi</w:t>
            </w:r>
            <w:proofErr w:type="spellEnd"/>
            <w:r w:rsidRPr="001E12C2">
              <w:rPr>
                <w:rFonts w:asciiTheme="minorHAnsi" w:hAnsiTheme="minorHAnsi" w:cstheme="minorHAnsi"/>
                <w:sz w:val="22"/>
                <w:szCs w:val="22"/>
              </w:rPr>
              <w:t xml:space="preserve"> monitorizare a factorilor de mediu.</w:t>
            </w:r>
          </w:p>
        </w:tc>
      </w:tr>
      <w:tr w:rsidRPr="00150A51" w:rsidR="009F5025" w:rsidTr="009F5025" w14:paraId="265A2C96" w14:textId="77777777">
        <w:trPr>
          <w:cantSplit/>
          <w:trHeight w:val="1273"/>
        </w:trPr>
        <w:tc>
          <w:tcPr>
            <w:tcW w:w="694" w:type="dxa"/>
            <w:shd w:val="clear" w:color="auto" w:fill="E0E0E0"/>
            <w:textDirection w:val="btLr"/>
            <w:vAlign w:val="center"/>
          </w:tcPr>
          <w:p w:rsidRPr="00150A51" w:rsidR="009F5025" w:rsidP="009F5025" w:rsidRDefault="009F5025" w14:paraId="50449FC8" w14:textId="78B803B6">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Abilități</w:t>
            </w:r>
          </w:p>
        </w:tc>
        <w:tc>
          <w:tcPr>
            <w:tcW w:w="8913" w:type="dxa"/>
            <w:shd w:val="clear" w:color="auto" w:fill="E0E0E0"/>
          </w:tcPr>
          <w:p w:rsidRPr="001E12C2" w:rsidR="00721E77" w:rsidP="009F5025" w:rsidRDefault="009F5025" w14:paraId="27E02C63" w14:textId="33DDAAD5">
            <w:pPr>
              <w:rPr>
                <w:rFonts w:asciiTheme="minorHAnsi" w:hAnsiTheme="minorHAnsi" w:cstheme="minorHAnsi"/>
                <w:sz w:val="22"/>
                <w:szCs w:val="22"/>
              </w:rPr>
            </w:pPr>
            <w:r w:rsidRPr="001E12C2">
              <w:rPr>
                <w:rFonts w:asciiTheme="minorHAnsi" w:hAnsiTheme="minorHAnsi" w:cstheme="minorHAnsi"/>
                <w:sz w:val="22"/>
                <w:szCs w:val="22"/>
              </w:rPr>
              <w:t>Studentul/absolventul aplică criterii și metode de evaluare pentru identificarea, modelarea,</w:t>
            </w:r>
            <w:r w:rsidRPr="001E12C2" w:rsidR="0055045B">
              <w:rPr>
                <w:rFonts w:asciiTheme="minorHAnsi" w:hAnsiTheme="minorHAnsi" w:cstheme="minorHAnsi"/>
                <w:sz w:val="22"/>
                <w:szCs w:val="22"/>
              </w:rPr>
              <w:t xml:space="preserve"> </w:t>
            </w:r>
            <w:r w:rsidRPr="001E12C2">
              <w:rPr>
                <w:rFonts w:asciiTheme="minorHAnsi" w:hAnsiTheme="minorHAnsi" w:cstheme="minorHAnsi"/>
                <w:sz w:val="22"/>
                <w:szCs w:val="22"/>
              </w:rPr>
              <w:t>experimentarea, analiza și aprecierea calitativă și cantitativă a fenomenelor și proceselor specifice domeniului fundamental.</w:t>
            </w:r>
          </w:p>
          <w:p w:rsidRPr="001E12C2" w:rsidR="00721E77" w:rsidP="009F5025" w:rsidRDefault="009F5025" w14:paraId="310C6E08" w14:textId="780FD589">
            <w:pPr>
              <w:rPr>
                <w:rFonts w:asciiTheme="minorHAnsi" w:hAnsiTheme="minorHAnsi" w:cstheme="minorHAnsi"/>
                <w:sz w:val="22"/>
                <w:szCs w:val="22"/>
              </w:rPr>
            </w:pPr>
            <w:r w:rsidRPr="001E12C2">
              <w:rPr>
                <w:rFonts w:asciiTheme="minorHAnsi" w:hAnsiTheme="minorHAnsi" w:cstheme="minorHAnsi"/>
                <w:sz w:val="22"/>
                <w:szCs w:val="22"/>
              </w:rPr>
              <w:t>Studentul/absolventul achiziționează și prelucrează date, interpretează rezultate teoretice și experimentale.</w:t>
            </w:r>
          </w:p>
          <w:p w:rsidRPr="0080312D" w:rsidR="009F5025" w:rsidP="0055045B" w:rsidRDefault="009F5025" w14:paraId="73B29DBC" w14:textId="59EF6DBE">
            <w:pPr>
              <w:spacing w:line="276" w:lineRule="auto"/>
              <w:rPr>
                <w:rFonts w:asciiTheme="minorHAnsi" w:hAnsiTheme="minorHAnsi" w:cstheme="minorHAnsi"/>
                <w:color w:val="EE0000"/>
                <w:sz w:val="22"/>
                <w:szCs w:val="22"/>
              </w:rPr>
            </w:pPr>
          </w:p>
        </w:tc>
      </w:tr>
      <w:tr w:rsidRPr="00150A51" w:rsidR="009F5025" w:rsidTr="009F5025" w14:paraId="582A50DB" w14:textId="77777777">
        <w:trPr>
          <w:cantSplit/>
          <w:trHeight w:val="1726"/>
        </w:trPr>
        <w:tc>
          <w:tcPr>
            <w:tcW w:w="694" w:type="dxa"/>
            <w:shd w:val="clear" w:color="auto" w:fill="E0E0E0"/>
            <w:textDirection w:val="btLr"/>
            <w:vAlign w:val="center"/>
          </w:tcPr>
          <w:p w:rsidRPr="00150A51" w:rsidR="009F5025" w:rsidP="009F5025" w:rsidRDefault="009F5025" w14:paraId="380EF86C" w14:textId="2B0F6690">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Responsabilitate și autonomie</w:t>
            </w:r>
          </w:p>
          <w:p w:rsidRPr="00150A51" w:rsidR="009F5025" w:rsidP="009F5025" w:rsidRDefault="009F5025" w14:paraId="315D10A1" w14:textId="77777777">
            <w:pPr>
              <w:spacing w:line="276" w:lineRule="auto"/>
              <w:ind w:left="113" w:right="113"/>
              <w:jc w:val="center"/>
              <w:rPr>
                <w:rFonts w:asciiTheme="minorHAnsi" w:hAnsiTheme="minorHAnsi" w:cstheme="minorHAnsi"/>
                <w:sz w:val="22"/>
                <w:szCs w:val="22"/>
              </w:rPr>
            </w:pPr>
          </w:p>
        </w:tc>
        <w:tc>
          <w:tcPr>
            <w:tcW w:w="8913" w:type="dxa"/>
            <w:shd w:val="clear" w:color="auto" w:fill="E0E0E0"/>
            <w:vAlign w:val="center"/>
          </w:tcPr>
          <w:p w:rsidRPr="001E12C2" w:rsidR="009F5025" w:rsidP="009F5025" w:rsidRDefault="009F5025" w14:paraId="12A21B47" w14:textId="77777777">
            <w:pPr>
              <w:rPr>
                <w:rFonts w:asciiTheme="minorHAnsi" w:hAnsiTheme="minorHAnsi" w:cstheme="minorHAnsi"/>
                <w:sz w:val="22"/>
                <w:szCs w:val="22"/>
              </w:rPr>
            </w:pPr>
            <w:r w:rsidRPr="001E12C2">
              <w:rPr>
                <w:rFonts w:asciiTheme="minorHAnsi" w:hAnsiTheme="minorHAnsi" w:cstheme="minorHAnsi"/>
                <w:sz w:val="22"/>
                <w:szCs w:val="22"/>
              </w:rPr>
              <w:t>Studentul/absolventul aplică valorile eticii și deontologiei profesiei de inginer.</w:t>
            </w:r>
          </w:p>
          <w:p w:rsidRPr="001E12C2" w:rsidR="009F5025" w:rsidP="009F5025" w:rsidRDefault="009F5025" w14:paraId="6FFD3254" w14:textId="77777777">
            <w:pPr>
              <w:rPr>
                <w:rFonts w:asciiTheme="minorHAnsi" w:hAnsiTheme="minorHAnsi" w:cstheme="minorHAnsi"/>
                <w:sz w:val="22"/>
                <w:szCs w:val="22"/>
              </w:rPr>
            </w:pPr>
            <w:r w:rsidRPr="001E12C2">
              <w:rPr>
                <w:rFonts w:asciiTheme="minorHAnsi" w:hAnsiTheme="minorHAnsi" w:cstheme="minorHAnsi"/>
                <w:sz w:val="22"/>
                <w:szCs w:val="22"/>
              </w:rPr>
              <w:t>Studentul/absolventul practică raționamentul logic, evaluarea și autoevaluare în luarea deciziilor.</w:t>
            </w:r>
          </w:p>
          <w:p w:rsidRPr="001E12C2" w:rsidR="009F5025" w:rsidP="009F5025" w:rsidRDefault="009F5025" w14:paraId="25E53377" w14:textId="77777777">
            <w:pPr>
              <w:rPr>
                <w:rFonts w:asciiTheme="minorHAnsi" w:hAnsiTheme="minorHAnsi" w:cstheme="minorHAnsi"/>
                <w:sz w:val="22"/>
                <w:szCs w:val="22"/>
              </w:rPr>
            </w:pPr>
            <w:r w:rsidRPr="001E12C2">
              <w:rPr>
                <w:rFonts w:asciiTheme="minorHAnsi" w:hAnsiTheme="minorHAnsi" w:cstheme="minorHAnsi"/>
                <w:sz w:val="22"/>
                <w:szCs w:val="22"/>
              </w:rPr>
              <w:t>Studentul/absolventul promovează dialogul, cooperarea, respectul față de ceilalți și interculturalitatea.</w:t>
            </w:r>
          </w:p>
          <w:p w:rsidRPr="001E12C2" w:rsidR="009F5025" w:rsidP="009F5025" w:rsidRDefault="009F5025" w14:paraId="06557307" w14:textId="2FECB514">
            <w:pPr>
              <w:rPr>
                <w:rFonts w:asciiTheme="minorHAnsi" w:hAnsiTheme="minorHAnsi" w:cstheme="minorHAnsi"/>
                <w:sz w:val="22"/>
                <w:szCs w:val="22"/>
              </w:rPr>
            </w:pPr>
            <w:r w:rsidRPr="001E12C2">
              <w:rPr>
                <w:rFonts w:asciiTheme="minorHAnsi" w:hAnsiTheme="minorHAnsi" w:cstheme="minorHAnsi"/>
                <w:sz w:val="22"/>
                <w:szCs w:val="22"/>
              </w:rPr>
              <w:t>Studentul/absolventul lucrează eficient ca membru în echipă sau lider al acesteia.</w:t>
            </w:r>
          </w:p>
          <w:p w:rsidRPr="001E12C2" w:rsidR="009F5025" w:rsidP="009F5025" w:rsidRDefault="009F5025" w14:paraId="172A8539" w14:textId="77777777">
            <w:pPr>
              <w:rPr>
                <w:rFonts w:asciiTheme="minorHAnsi" w:hAnsiTheme="minorHAnsi" w:cstheme="minorHAnsi"/>
                <w:sz w:val="22"/>
                <w:szCs w:val="22"/>
              </w:rPr>
            </w:pPr>
            <w:r w:rsidRPr="001E12C2">
              <w:rPr>
                <w:rFonts w:asciiTheme="minorHAnsi" w:hAnsiTheme="minorHAnsi" w:cstheme="minorHAnsi"/>
                <w:sz w:val="22"/>
                <w:szCs w:val="22"/>
              </w:rPr>
              <w:t>Studentul/absolventul selectează și analizează surse bibliografice.</w:t>
            </w:r>
          </w:p>
          <w:p w:rsidRPr="0080312D" w:rsidR="009F5025" w:rsidP="00380F1A" w:rsidRDefault="009F5025" w14:paraId="5A53B3EC" w14:textId="55459F97">
            <w:pPr>
              <w:spacing w:line="276" w:lineRule="auto"/>
              <w:rPr>
                <w:rFonts w:asciiTheme="minorHAnsi" w:hAnsiTheme="minorHAnsi" w:cstheme="minorHAnsi"/>
                <w:color w:val="EE0000"/>
                <w:sz w:val="22"/>
                <w:szCs w:val="22"/>
              </w:rPr>
            </w:pPr>
            <w:r w:rsidRPr="001E12C2">
              <w:rPr>
                <w:rFonts w:asciiTheme="minorHAnsi" w:hAnsiTheme="minorHAnsi" w:cstheme="minorHAnsi"/>
                <w:sz w:val="22"/>
                <w:szCs w:val="22"/>
              </w:rPr>
              <w:t>Studentul/absolventul demonstrează autonomie în învățare.</w:t>
            </w:r>
          </w:p>
        </w:tc>
      </w:tr>
    </w:tbl>
    <w:p w:rsidRPr="00150A51" w:rsidR="00AD7B40" w:rsidP="00D22B64" w:rsidRDefault="00AD7B40" w14:paraId="3C41F63D" w14:textId="77777777">
      <w:pPr>
        <w:spacing w:line="276" w:lineRule="auto"/>
        <w:rPr>
          <w:rFonts w:asciiTheme="minorHAnsi" w:hAnsiTheme="minorHAnsi" w:cstheme="minorHAnsi"/>
          <w:sz w:val="22"/>
          <w:szCs w:val="22"/>
        </w:rPr>
      </w:pPr>
    </w:p>
    <w:bookmarkEnd w:id="0"/>
    <w:p w:rsidRPr="00150A51" w:rsidR="00EE0BA5" w:rsidP="00D22B64" w:rsidRDefault="005072F7" w14:paraId="68FC229D" w14:textId="28635AEE">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b/>
          <w:bCs/>
          <w:sz w:val="22"/>
          <w:szCs w:val="22"/>
        </w:rPr>
        <w:t>8</w:t>
      </w:r>
      <w:r w:rsidRPr="00150A51" w:rsidR="00EE0BA5">
        <w:rPr>
          <w:rFonts w:asciiTheme="minorHAnsi" w:hAnsiTheme="minorHAnsi" w:cstheme="minorHAnsi"/>
          <w:b/>
          <w:bCs/>
          <w:sz w:val="22"/>
          <w:szCs w:val="22"/>
        </w:rPr>
        <w:t>. Obiectivele disciplinei</w:t>
      </w:r>
      <w:r w:rsidRPr="00150A51" w:rsidR="00EE0BA5">
        <w:rPr>
          <w:rFonts w:asciiTheme="minorHAnsi" w:hAnsiTheme="minorHAnsi" w:cstheme="minorHAnsi"/>
          <w:sz w:val="22"/>
          <w:szCs w:val="22"/>
        </w:rPr>
        <w:t xml:space="preserve"> (reie</w:t>
      </w:r>
      <w:r w:rsidRPr="00150A51" w:rsidR="0012489D">
        <w:rPr>
          <w:rFonts w:eastAsia="Times New Roman" w:asciiTheme="minorHAnsi" w:hAnsiTheme="minorHAnsi" w:cstheme="minorHAnsi"/>
          <w:sz w:val="22"/>
          <w:szCs w:val="22"/>
        </w:rPr>
        <w:t>ș</w:t>
      </w:r>
      <w:r w:rsidRPr="00150A51" w:rsidR="00EE0BA5">
        <w:rPr>
          <w:rFonts w:eastAsia="Times New Roman" w:asciiTheme="minorHAnsi" w:hAnsiTheme="minorHAnsi" w:cstheme="minorHAnsi"/>
          <w:sz w:val="22"/>
          <w:szCs w:val="22"/>
        </w:rPr>
        <w:t>ind din grila competen</w:t>
      </w:r>
      <w:r w:rsidRPr="00150A51" w:rsidR="0012489D">
        <w:rPr>
          <w:rFonts w:eastAsia="Times New Roman" w:asciiTheme="minorHAnsi" w:hAnsiTheme="minorHAnsi" w:cstheme="minorHAnsi"/>
          <w:sz w:val="22"/>
          <w:szCs w:val="22"/>
        </w:rPr>
        <w:t>ț</w:t>
      </w:r>
      <w:r w:rsidRPr="00150A51" w:rsidR="00EE0BA5">
        <w:rPr>
          <w:rFonts w:eastAsia="Times New Roman" w:asciiTheme="minorHAnsi" w:hAnsiTheme="minorHAnsi" w:cstheme="minorHAnsi"/>
          <w:sz w:val="22"/>
          <w:szCs w:val="22"/>
        </w:rPr>
        <w:t>elor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3347"/>
        <w:gridCol w:w="6260"/>
      </w:tblGrid>
      <w:tr w:rsidRPr="00150A51" w:rsidR="00755D78" w:rsidTr="00BB331A" w14:paraId="5ECD9C44" w14:textId="77777777">
        <w:tc>
          <w:tcPr>
            <w:tcW w:w="1742" w:type="pct"/>
            <w:shd w:val="clear" w:color="auto" w:fill="E0E0E0"/>
            <w:vAlign w:val="center"/>
          </w:tcPr>
          <w:p w:rsidRPr="00150A51" w:rsidR="00755D78" w:rsidP="00D22B64" w:rsidRDefault="005072F7" w14:paraId="2BC8BDF3"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8</w:t>
            </w:r>
            <w:r w:rsidRPr="00150A51" w:rsidR="00755D78">
              <w:rPr>
                <w:rFonts w:asciiTheme="minorHAnsi" w:hAnsiTheme="minorHAnsi" w:cstheme="minorHAnsi"/>
                <w:sz w:val="22"/>
                <w:szCs w:val="22"/>
              </w:rPr>
              <w:t>.1 Obiectivul general al disciplinei</w:t>
            </w:r>
          </w:p>
        </w:tc>
        <w:tc>
          <w:tcPr>
            <w:tcW w:w="3258" w:type="pct"/>
            <w:shd w:val="clear" w:color="auto" w:fill="E0E0E0"/>
            <w:vAlign w:val="center"/>
          </w:tcPr>
          <w:p w:rsidRPr="00150A51" w:rsidR="0097574D" w:rsidP="00D22B64" w:rsidRDefault="0097574D" w14:paraId="4F2BCFBE" w14:textId="751D573D">
            <w:pPr>
              <w:spacing w:before="40" w:after="40" w:line="276" w:lineRule="auto"/>
              <w:rPr>
                <w:rFonts w:asciiTheme="minorHAnsi" w:hAnsiTheme="minorHAnsi" w:cstheme="minorHAnsi"/>
                <w:sz w:val="22"/>
                <w:szCs w:val="22"/>
              </w:rPr>
            </w:pPr>
            <w:r w:rsidRPr="0097574D">
              <w:rPr>
                <w:rFonts w:asciiTheme="minorHAnsi" w:hAnsiTheme="minorHAnsi" w:cstheme="minorHAnsi"/>
                <w:sz w:val="22"/>
                <w:szCs w:val="22"/>
              </w:rPr>
              <w:t xml:space="preserve">Dezvoltarea </w:t>
            </w:r>
            <w:r w:rsidR="00D6688C">
              <w:rPr>
                <w:rFonts w:asciiTheme="minorHAnsi" w:hAnsiTheme="minorHAnsi" w:cstheme="minorHAnsi"/>
                <w:sz w:val="22"/>
                <w:szCs w:val="22"/>
              </w:rPr>
              <w:t xml:space="preserve"> competențe necesar specialistului în inginerie urbană</w:t>
            </w:r>
            <w:r w:rsidRPr="0097574D">
              <w:rPr>
                <w:rFonts w:asciiTheme="minorHAnsi" w:hAnsiTheme="minorHAnsi" w:cstheme="minorHAnsi"/>
                <w:sz w:val="22"/>
                <w:szCs w:val="22"/>
              </w:rPr>
              <w:t xml:space="preserve"> privind </w:t>
            </w:r>
            <w:r w:rsidR="0018444E">
              <w:rPr>
                <w:rFonts w:asciiTheme="minorHAnsi" w:hAnsiTheme="minorHAnsi" w:cstheme="minorHAnsi"/>
                <w:sz w:val="22"/>
                <w:szCs w:val="22"/>
              </w:rPr>
              <w:t>utilizarea planurilor topografice</w:t>
            </w:r>
            <w:r w:rsidRPr="0097574D">
              <w:rPr>
                <w:rFonts w:asciiTheme="minorHAnsi" w:hAnsiTheme="minorHAnsi" w:cstheme="minorHAnsi"/>
                <w:sz w:val="22"/>
                <w:szCs w:val="22"/>
              </w:rPr>
              <w:t xml:space="preserve"> din perspectiva </w:t>
            </w:r>
            <w:proofErr w:type="spellStart"/>
            <w:r w:rsidRPr="0097574D">
              <w:rPr>
                <w:rFonts w:asciiTheme="minorHAnsi" w:hAnsiTheme="minorHAnsi" w:cstheme="minorHAnsi"/>
                <w:sz w:val="22"/>
                <w:szCs w:val="22"/>
              </w:rPr>
              <w:t>ştiinţelor</w:t>
            </w:r>
            <w:proofErr w:type="spellEnd"/>
            <w:r w:rsidRPr="0097574D">
              <w:rPr>
                <w:rFonts w:asciiTheme="minorHAnsi" w:hAnsiTheme="minorHAnsi" w:cstheme="minorHAnsi"/>
                <w:sz w:val="22"/>
                <w:szCs w:val="22"/>
              </w:rPr>
              <w:t xml:space="preserve"> </w:t>
            </w:r>
            <w:proofErr w:type="spellStart"/>
            <w:r w:rsidRPr="0097574D">
              <w:rPr>
                <w:rFonts w:asciiTheme="minorHAnsi" w:hAnsiTheme="minorHAnsi" w:cstheme="minorHAnsi"/>
                <w:sz w:val="22"/>
                <w:szCs w:val="22"/>
              </w:rPr>
              <w:t>inginereşti</w:t>
            </w:r>
            <w:proofErr w:type="spellEnd"/>
            <w:r w:rsidRPr="0097574D">
              <w:rPr>
                <w:rFonts w:asciiTheme="minorHAnsi" w:hAnsiTheme="minorHAnsi" w:cstheme="minorHAnsi"/>
                <w:sz w:val="22"/>
                <w:szCs w:val="22"/>
              </w:rPr>
              <w:t>.</w:t>
            </w:r>
          </w:p>
        </w:tc>
      </w:tr>
      <w:tr w:rsidRPr="00150A51" w:rsidR="00EE0BA5" w:rsidTr="00BB331A" w14:paraId="4C0E2D8B" w14:textId="77777777">
        <w:trPr>
          <w:trHeight w:val="354"/>
        </w:trPr>
        <w:tc>
          <w:tcPr>
            <w:tcW w:w="1742" w:type="pct"/>
            <w:shd w:val="clear" w:color="auto" w:fill="E0E0E0"/>
            <w:vAlign w:val="center"/>
          </w:tcPr>
          <w:p w:rsidRPr="00101832" w:rsidR="00EE0BA5" w:rsidP="00101832" w:rsidRDefault="00EE0BA5" w14:paraId="10F0BA4B" w14:textId="42184587">
            <w:pPr>
              <w:pStyle w:val="Listparagraf"/>
              <w:numPr>
                <w:ilvl w:val="1"/>
                <w:numId w:val="44"/>
              </w:numPr>
              <w:spacing w:line="276" w:lineRule="auto"/>
              <w:rPr>
                <w:rFonts w:asciiTheme="minorHAnsi" w:hAnsiTheme="minorHAnsi" w:cstheme="minorHAnsi"/>
                <w:sz w:val="22"/>
                <w:szCs w:val="22"/>
              </w:rPr>
            </w:pPr>
            <w:r w:rsidRPr="00101832">
              <w:rPr>
                <w:rFonts w:asciiTheme="minorHAnsi" w:hAnsiTheme="minorHAnsi" w:cstheme="minorHAnsi"/>
                <w:sz w:val="22"/>
                <w:szCs w:val="22"/>
              </w:rPr>
              <w:t>Obiectivele specifice</w:t>
            </w:r>
          </w:p>
        </w:tc>
        <w:tc>
          <w:tcPr>
            <w:tcW w:w="3258" w:type="pct"/>
            <w:shd w:val="clear" w:color="auto" w:fill="E0E0E0"/>
            <w:vAlign w:val="center"/>
          </w:tcPr>
          <w:p w:rsidRPr="00EA432E" w:rsidR="00101832" w:rsidP="00101832" w:rsidRDefault="00101832" w14:paraId="6412FD55" w14:textId="24E94146">
            <w:pPr>
              <w:spacing w:line="276" w:lineRule="auto"/>
              <w:rPr>
                <w:rFonts w:asciiTheme="minorHAnsi" w:hAnsiTheme="minorHAnsi" w:cstheme="minorHAnsi"/>
                <w:sz w:val="22"/>
                <w:szCs w:val="22"/>
              </w:rPr>
            </w:pPr>
            <w:r w:rsidRPr="00EA432E">
              <w:rPr>
                <w:rFonts w:asciiTheme="minorHAnsi" w:hAnsiTheme="minorHAnsi" w:cstheme="minorHAnsi"/>
                <w:sz w:val="22"/>
                <w:szCs w:val="22"/>
              </w:rPr>
              <w:t xml:space="preserve">Studentul este capabil să identifice </w:t>
            </w:r>
            <w:proofErr w:type="spellStart"/>
            <w:r w:rsidRPr="00EA432E">
              <w:rPr>
                <w:rFonts w:asciiTheme="minorHAnsi" w:hAnsiTheme="minorHAnsi" w:cstheme="minorHAnsi"/>
                <w:sz w:val="22"/>
                <w:szCs w:val="22"/>
              </w:rPr>
              <w:t>şi</w:t>
            </w:r>
            <w:proofErr w:type="spellEnd"/>
            <w:r w:rsidRPr="00EA432E">
              <w:rPr>
                <w:rFonts w:asciiTheme="minorHAnsi" w:hAnsiTheme="minorHAnsi" w:cstheme="minorHAnsi"/>
                <w:sz w:val="22"/>
                <w:szCs w:val="22"/>
              </w:rPr>
              <w:t xml:space="preserve"> să utilizeze </w:t>
            </w:r>
            <w:r w:rsidRPr="00EA432E" w:rsidR="0018444E">
              <w:rPr>
                <w:rFonts w:asciiTheme="minorHAnsi" w:hAnsiTheme="minorHAnsi" w:cstheme="minorHAnsi"/>
                <w:sz w:val="22"/>
                <w:szCs w:val="22"/>
              </w:rPr>
              <w:t>planurile topografice pentru analizele specifice mediului urban.</w:t>
            </w:r>
          </w:p>
          <w:p w:rsidRPr="00EA432E" w:rsidR="00101832" w:rsidP="00101832" w:rsidRDefault="00101832" w14:paraId="1BB243AA" w14:textId="753EF889">
            <w:pPr>
              <w:spacing w:line="276" w:lineRule="auto"/>
              <w:rPr>
                <w:rFonts w:asciiTheme="minorHAnsi" w:hAnsiTheme="minorHAnsi" w:cstheme="minorHAnsi"/>
                <w:sz w:val="22"/>
                <w:szCs w:val="22"/>
              </w:rPr>
            </w:pPr>
            <w:r w:rsidRPr="00EA432E">
              <w:rPr>
                <w:rFonts w:asciiTheme="minorHAnsi" w:hAnsiTheme="minorHAnsi" w:cstheme="minorHAnsi"/>
                <w:sz w:val="22"/>
                <w:szCs w:val="22"/>
              </w:rPr>
              <w:t>Studentul este capabil să utilizeze instrumente</w:t>
            </w:r>
            <w:r w:rsidRPr="00EA432E" w:rsidR="0066529D">
              <w:rPr>
                <w:rFonts w:asciiTheme="minorHAnsi" w:hAnsiTheme="minorHAnsi" w:cstheme="minorHAnsi"/>
                <w:sz w:val="22"/>
                <w:szCs w:val="22"/>
              </w:rPr>
              <w:t xml:space="preserve"> si </w:t>
            </w:r>
            <w:r w:rsidRPr="00EA432E" w:rsidR="00561498">
              <w:rPr>
                <w:rFonts w:asciiTheme="minorHAnsi" w:hAnsiTheme="minorHAnsi" w:cstheme="minorHAnsi"/>
                <w:sz w:val="22"/>
                <w:szCs w:val="22"/>
              </w:rPr>
              <w:t>metode</w:t>
            </w:r>
            <w:r w:rsidRPr="00EA432E">
              <w:rPr>
                <w:rFonts w:asciiTheme="minorHAnsi" w:hAnsiTheme="minorHAnsi" w:cstheme="minorHAnsi"/>
                <w:sz w:val="22"/>
                <w:szCs w:val="22"/>
              </w:rPr>
              <w:t xml:space="preserve"> pentru </w:t>
            </w:r>
            <w:proofErr w:type="spellStart"/>
            <w:r w:rsidRPr="00EA432E">
              <w:rPr>
                <w:rFonts w:asciiTheme="minorHAnsi" w:hAnsiTheme="minorHAnsi" w:cstheme="minorHAnsi"/>
                <w:sz w:val="22"/>
                <w:szCs w:val="22"/>
              </w:rPr>
              <w:t>activităţile</w:t>
            </w:r>
            <w:proofErr w:type="spellEnd"/>
            <w:r w:rsidRPr="00EA432E">
              <w:rPr>
                <w:rFonts w:asciiTheme="minorHAnsi" w:hAnsiTheme="minorHAnsi" w:cstheme="minorHAnsi"/>
                <w:sz w:val="22"/>
                <w:szCs w:val="22"/>
              </w:rPr>
              <w:t xml:space="preserve"> de măsurare </w:t>
            </w:r>
            <w:r w:rsidRPr="00EA432E" w:rsidR="0066529D">
              <w:rPr>
                <w:rFonts w:asciiTheme="minorHAnsi" w:hAnsiTheme="minorHAnsi" w:cstheme="minorHAnsi"/>
                <w:sz w:val="22"/>
                <w:szCs w:val="22"/>
              </w:rPr>
              <w:t>de complexitate redusa</w:t>
            </w:r>
            <w:r w:rsidRPr="00EA432E" w:rsidR="001A3427">
              <w:rPr>
                <w:rFonts w:asciiTheme="minorHAnsi" w:hAnsiTheme="minorHAnsi" w:cstheme="minorHAnsi"/>
                <w:sz w:val="22"/>
                <w:szCs w:val="22"/>
              </w:rPr>
              <w:t>.</w:t>
            </w:r>
          </w:p>
          <w:p w:rsidRPr="00150A51" w:rsidR="007927CF" w:rsidP="001E12C2" w:rsidRDefault="007927CF" w14:paraId="7E277DB3" w14:textId="07C8F8D7">
            <w:pPr>
              <w:spacing w:line="276" w:lineRule="auto"/>
              <w:rPr>
                <w:rFonts w:asciiTheme="minorHAnsi" w:hAnsiTheme="minorHAnsi" w:cstheme="minorHAnsi"/>
                <w:sz w:val="22"/>
                <w:szCs w:val="22"/>
              </w:rPr>
            </w:pPr>
          </w:p>
        </w:tc>
      </w:tr>
    </w:tbl>
    <w:p w:rsidRPr="00150A51" w:rsidR="00B25C53" w:rsidP="00D22B64" w:rsidRDefault="00B25C53" w14:paraId="663417A7" w14:textId="77777777">
      <w:pPr>
        <w:shd w:val="clear" w:color="auto" w:fill="FFFFFF"/>
        <w:autoSpaceDE w:val="0"/>
        <w:autoSpaceDN w:val="0"/>
        <w:adjustRightInd w:val="0"/>
        <w:spacing w:line="276" w:lineRule="auto"/>
        <w:rPr>
          <w:rFonts w:asciiTheme="minorHAnsi" w:hAnsiTheme="minorHAnsi" w:cstheme="minorHAnsi"/>
          <w:sz w:val="22"/>
          <w:szCs w:val="22"/>
        </w:rPr>
      </w:pPr>
    </w:p>
    <w:p w:rsidRPr="00150A51" w:rsidR="00EE0BA5" w:rsidP="00D22B64" w:rsidRDefault="005072F7" w14:paraId="38983380" w14:textId="5863F19C">
      <w:pPr>
        <w:keepNext/>
        <w:shd w:val="clear" w:color="auto" w:fill="FFFFFF"/>
        <w:autoSpaceDE w:val="0"/>
        <w:autoSpaceDN w:val="0"/>
        <w:adjustRightInd w:val="0"/>
        <w:spacing w:line="276" w:lineRule="auto"/>
        <w:rPr>
          <w:rFonts w:eastAsia="Times New Roman" w:asciiTheme="minorHAnsi" w:hAnsiTheme="minorHAnsi" w:cstheme="minorHAnsi"/>
          <w:b/>
          <w:bCs/>
          <w:sz w:val="22"/>
          <w:szCs w:val="22"/>
        </w:rPr>
      </w:pPr>
      <w:r w:rsidRPr="00150A51">
        <w:rPr>
          <w:rFonts w:asciiTheme="minorHAnsi" w:hAnsiTheme="minorHAnsi" w:cstheme="minorHAnsi"/>
          <w:b/>
          <w:bCs/>
          <w:sz w:val="22"/>
          <w:szCs w:val="22"/>
        </w:rPr>
        <w:lastRenderedPageBreak/>
        <w:t>9</w:t>
      </w:r>
      <w:r w:rsidRPr="00150A51" w:rsidR="00EE0BA5">
        <w:rPr>
          <w:rFonts w:asciiTheme="minorHAnsi" w:hAnsiTheme="minorHAnsi" w:cstheme="minorHAnsi"/>
          <w:b/>
          <w:bCs/>
          <w:sz w:val="22"/>
          <w:szCs w:val="22"/>
        </w:rPr>
        <w:t>. Con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inuturi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804"/>
        <w:gridCol w:w="714"/>
        <w:gridCol w:w="1528"/>
        <w:gridCol w:w="1561"/>
      </w:tblGrid>
      <w:tr w:rsidRPr="00150A51" w:rsidR="00200FAD" w:rsidTr="0012489D" w14:paraId="0F45AE7A" w14:textId="77777777">
        <w:trPr>
          <w:tblHeader/>
        </w:trPr>
        <w:tc>
          <w:tcPr>
            <w:tcW w:w="3091" w:type="pct"/>
            <w:tcBorders>
              <w:top w:val="single" w:color="auto" w:sz="12" w:space="0"/>
              <w:bottom w:val="single" w:color="auto" w:sz="6" w:space="0"/>
            </w:tcBorders>
            <w:shd w:val="clear" w:color="auto" w:fill="E0E0E0"/>
            <w:vAlign w:val="center"/>
          </w:tcPr>
          <w:p w:rsidRPr="00150A51" w:rsidR="00200FAD" w:rsidP="00D22B64" w:rsidRDefault="005072F7" w14:paraId="41FC82E7" w14:textId="77777777">
            <w:pPr>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9</w:t>
            </w:r>
            <w:r w:rsidRPr="00150A51" w:rsidR="00200FAD">
              <w:rPr>
                <w:rFonts w:asciiTheme="minorHAnsi" w:hAnsiTheme="minorHAnsi" w:cstheme="minorHAnsi"/>
                <w:b/>
                <w:bCs/>
                <w:sz w:val="22"/>
                <w:szCs w:val="22"/>
              </w:rPr>
              <w:t>.1 Curs</w:t>
            </w:r>
          </w:p>
        </w:tc>
        <w:tc>
          <w:tcPr>
            <w:tcW w:w="442" w:type="pct"/>
            <w:tcBorders>
              <w:top w:val="single" w:color="auto" w:sz="12" w:space="0"/>
              <w:bottom w:val="single" w:color="auto" w:sz="6" w:space="0"/>
            </w:tcBorders>
            <w:vAlign w:val="center"/>
          </w:tcPr>
          <w:p w:rsidRPr="00150A51" w:rsidR="00200FAD" w:rsidP="00D22B64" w:rsidRDefault="00200FAD" w14:paraId="0F36A3C0" w14:textId="77777777">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Nr. ore</w:t>
            </w:r>
          </w:p>
        </w:tc>
        <w:tc>
          <w:tcPr>
            <w:tcW w:w="865" w:type="pct"/>
            <w:tcBorders>
              <w:top w:val="single" w:color="auto" w:sz="12" w:space="0"/>
              <w:bottom w:val="single" w:color="auto" w:sz="6" w:space="0"/>
            </w:tcBorders>
            <w:vAlign w:val="center"/>
          </w:tcPr>
          <w:p w:rsidRPr="00150A51" w:rsidR="00200FAD" w:rsidP="00D22B64" w:rsidRDefault="00200FAD" w14:paraId="3E34A955" w14:textId="77777777">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Metode de predare</w:t>
            </w:r>
          </w:p>
        </w:tc>
        <w:tc>
          <w:tcPr>
            <w:tcW w:w="602" w:type="pct"/>
            <w:tcBorders>
              <w:top w:val="single" w:color="auto" w:sz="12" w:space="0"/>
              <w:bottom w:val="single" w:color="auto" w:sz="6" w:space="0"/>
            </w:tcBorders>
            <w:vAlign w:val="center"/>
          </w:tcPr>
          <w:p w:rsidRPr="00150A51" w:rsidR="00200FAD" w:rsidP="00D22B64" w:rsidRDefault="00200FAD" w14:paraId="0550FEA5" w14:textId="5AD40A03">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Observa</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p>
        </w:tc>
      </w:tr>
      <w:tr w:rsidRPr="00150A51" w:rsidR="00F310C9" w14:paraId="1248CD22" w14:textId="77777777">
        <w:tc>
          <w:tcPr>
            <w:tcW w:w="3091" w:type="pct"/>
            <w:tcBorders>
              <w:top w:val="single" w:color="auto" w:sz="6" w:space="0"/>
              <w:bottom w:val="single" w:color="auto" w:sz="6" w:space="0"/>
            </w:tcBorders>
            <w:shd w:val="clear" w:color="auto" w:fill="E0E0E0"/>
          </w:tcPr>
          <w:p w:rsidRPr="0018444E" w:rsidR="00F310C9" w:rsidP="00F01548" w:rsidRDefault="00FB212E" w14:paraId="7F432A13" w14:textId="6E82499C">
            <w:pPr>
              <w:spacing w:line="276" w:lineRule="auto"/>
              <w:rPr>
                <w:rFonts w:asciiTheme="minorHAnsi" w:hAnsiTheme="minorHAnsi" w:cstheme="minorHAnsi"/>
                <w:color w:val="EE0000"/>
                <w:sz w:val="22"/>
                <w:szCs w:val="22"/>
              </w:rPr>
            </w:pPr>
            <w:r w:rsidRPr="00E67371">
              <w:rPr>
                <w:rFonts w:ascii="Arial" w:hAnsi="Arial" w:cs="Arial"/>
                <w:bCs/>
                <w:sz w:val="20"/>
                <w:szCs w:val="20"/>
              </w:rPr>
              <w:t xml:space="preserve">Curs 1. INTRODUCERE. </w:t>
            </w:r>
            <w:proofErr w:type="spellStart"/>
            <w:r w:rsidRPr="00E67371">
              <w:rPr>
                <w:rFonts w:ascii="Arial" w:hAnsi="Arial" w:cs="Arial"/>
                <w:bCs/>
                <w:iCs/>
                <w:sz w:val="20"/>
                <w:szCs w:val="20"/>
              </w:rPr>
              <w:t>Notiuni</w:t>
            </w:r>
            <w:proofErr w:type="spellEnd"/>
            <w:r w:rsidRPr="00E67371">
              <w:rPr>
                <w:rFonts w:ascii="Arial" w:hAnsi="Arial" w:cs="Arial"/>
                <w:bCs/>
                <w:iCs/>
                <w:sz w:val="20"/>
                <w:szCs w:val="20"/>
              </w:rPr>
              <w:t xml:space="preserve"> generale asupra </w:t>
            </w:r>
            <w:proofErr w:type="spellStart"/>
            <w:r w:rsidRPr="00E67371">
              <w:rPr>
                <w:rFonts w:ascii="Arial" w:hAnsi="Arial" w:cs="Arial"/>
                <w:bCs/>
                <w:iCs/>
                <w:sz w:val="20"/>
                <w:szCs w:val="20"/>
              </w:rPr>
              <w:t>masuratorilor</w:t>
            </w:r>
            <w:proofErr w:type="spellEnd"/>
            <w:r w:rsidRPr="00E67371">
              <w:rPr>
                <w:rFonts w:ascii="Arial" w:hAnsi="Arial" w:cs="Arial"/>
                <w:bCs/>
                <w:iCs/>
                <w:sz w:val="20"/>
                <w:szCs w:val="20"/>
              </w:rPr>
              <w:t xml:space="preserve"> terestre. Obiectul topografiei in domeniul </w:t>
            </w:r>
            <w:proofErr w:type="spellStart"/>
            <w:r w:rsidRPr="00E67371">
              <w:rPr>
                <w:rFonts w:ascii="Arial" w:hAnsi="Arial" w:cs="Arial"/>
                <w:bCs/>
                <w:iCs/>
                <w:sz w:val="20"/>
                <w:szCs w:val="20"/>
              </w:rPr>
              <w:t>constructiilor</w:t>
            </w:r>
            <w:proofErr w:type="spellEnd"/>
            <w:r w:rsidRPr="00E67371">
              <w:rPr>
                <w:rFonts w:ascii="Arial" w:hAnsi="Arial" w:cs="Arial"/>
                <w:bCs/>
                <w:iCs/>
                <w:sz w:val="20"/>
                <w:szCs w:val="20"/>
              </w:rPr>
              <w:t xml:space="preserve">. Elementele topografice ale </w:t>
            </w:r>
            <w:proofErr w:type="spellStart"/>
            <w:r w:rsidRPr="00E67371">
              <w:rPr>
                <w:rFonts w:ascii="Arial" w:hAnsi="Arial" w:cs="Arial"/>
                <w:bCs/>
                <w:iCs/>
                <w:sz w:val="20"/>
                <w:szCs w:val="20"/>
              </w:rPr>
              <w:t>terenulu</w:t>
            </w:r>
            <w:proofErr w:type="spellEnd"/>
            <w:r w:rsidRPr="00E67371">
              <w:rPr>
                <w:rFonts w:ascii="Arial" w:hAnsi="Arial" w:cs="Arial"/>
                <w:bCs/>
                <w:iCs/>
                <w:sz w:val="20"/>
                <w:szCs w:val="20"/>
              </w:rPr>
              <w:t>. Probleme de baza ale topografiei.</w:t>
            </w:r>
          </w:p>
        </w:tc>
        <w:tc>
          <w:tcPr>
            <w:tcW w:w="442" w:type="pct"/>
            <w:tcBorders>
              <w:top w:val="single" w:color="auto" w:sz="6" w:space="0"/>
              <w:bottom w:val="single" w:color="auto" w:sz="6" w:space="0"/>
            </w:tcBorders>
            <w:vAlign w:val="center"/>
          </w:tcPr>
          <w:p w:rsidRPr="00150A51" w:rsidR="00F310C9" w:rsidP="00F01548" w:rsidRDefault="00F310C9" w14:paraId="4EB21E1A" w14:textId="0AB25F68">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restart"/>
            <w:tcBorders>
              <w:top w:val="single" w:color="auto" w:sz="6" w:space="0"/>
            </w:tcBorders>
            <w:vAlign w:val="center"/>
          </w:tcPr>
          <w:p w:rsidR="00535D08" w:rsidP="00535D08" w:rsidRDefault="00535D08" w14:paraId="455C1B29" w14:textId="2326FB4A">
            <w:pPr>
              <w:autoSpaceDE w:val="0"/>
              <w:autoSpaceDN w:val="0"/>
              <w:adjustRightInd w:val="0"/>
              <w:spacing w:line="276" w:lineRule="auto"/>
              <w:rPr>
                <w:rFonts w:asciiTheme="minorHAnsi" w:hAnsiTheme="minorHAnsi" w:cstheme="minorHAnsi"/>
                <w:sz w:val="22"/>
                <w:szCs w:val="22"/>
              </w:rPr>
            </w:pPr>
            <w:r w:rsidRPr="00535D08">
              <w:rPr>
                <w:rFonts w:asciiTheme="minorHAnsi" w:hAnsiTheme="minorHAnsi" w:cstheme="minorHAnsi"/>
                <w:sz w:val="22"/>
                <w:szCs w:val="22"/>
              </w:rPr>
              <w:t xml:space="preserve">Expunere, </w:t>
            </w:r>
            <w:proofErr w:type="spellStart"/>
            <w:r w:rsidRPr="00535D08">
              <w:rPr>
                <w:rFonts w:asciiTheme="minorHAnsi" w:hAnsiTheme="minorHAnsi" w:cstheme="minorHAnsi"/>
                <w:sz w:val="22"/>
                <w:szCs w:val="22"/>
              </w:rPr>
              <w:t>discuţii</w:t>
            </w:r>
            <w:proofErr w:type="spellEnd"/>
            <w:r>
              <w:rPr>
                <w:rFonts w:asciiTheme="minorHAnsi" w:hAnsiTheme="minorHAnsi" w:cstheme="minorHAnsi"/>
                <w:sz w:val="22"/>
                <w:szCs w:val="22"/>
              </w:rPr>
              <w:t>, demonstrația,</w:t>
            </w:r>
          </w:p>
          <w:p w:rsidR="00535D08" w:rsidP="00535D08" w:rsidRDefault="00535D08" w14:paraId="23B00D0C" w14:textId="2E93B1F8">
            <w:pPr>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interactive.</w:t>
            </w:r>
          </w:p>
          <w:p w:rsidRPr="00535D08" w:rsidR="00535D08" w:rsidP="00535D08" w:rsidRDefault="00535D08" w14:paraId="26940FB3" w14:textId="77777777">
            <w:pPr>
              <w:autoSpaceDE w:val="0"/>
              <w:autoSpaceDN w:val="0"/>
              <w:adjustRightInd w:val="0"/>
              <w:spacing w:line="276" w:lineRule="auto"/>
              <w:rPr>
                <w:rFonts w:asciiTheme="minorHAnsi" w:hAnsiTheme="minorHAnsi" w:cstheme="minorHAnsi"/>
                <w:sz w:val="22"/>
                <w:szCs w:val="22"/>
              </w:rPr>
            </w:pPr>
          </w:p>
          <w:p w:rsidRPr="00150A51" w:rsidR="00F310C9" w:rsidP="00F01548" w:rsidRDefault="00F310C9" w14:paraId="2239A762" w14:textId="77777777">
            <w:pPr>
              <w:autoSpaceDE w:val="0"/>
              <w:autoSpaceDN w:val="0"/>
              <w:adjustRightInd w:val="0"/>
              <w:spacing w:line="276" w:lineRule="auto"/>
              <w:rPr>
                <w:rFonts w:asciiTheme="minorHAnsi" w:hAnsiTheme="minorHAnsi" w:cstheme="minorHAnsi"/>
                <w:sz w:val="22"/>
                <w:szCs w:val="22"/>
              </w:rPr>
            </w:pPr>
          </w:p>
        </w:tc>
        <w:tc>
          <w:tcPr>
            <w:tcW w:w="602" w:type="pct"/>
            <w:vMerge w:val="restart"/>
            <w:tcBorders>
              <w:top w:val="single" w:color="auto" w:sz="6" w:space="0"/>
            </w:tcBorders>
            <w:vAlign w:val="center"/>
          </w:tcPr>
          <w:p w:rsidR="00535D08" w:rsidP="00F01548" w:rsidRDefault="00535D08" w14:paraId="351F1FF4" w14:textId="77777777">
            <w:pPr>
              <w:autoSpaceDE w:val="0"/>
              <w:autoSpaceDN w:val="0"/>
              <w:adjustRightInd w:val="0"/>
              <w:spacing w:line="276" w:lineRule="auto"/>
              <w:rPr>
                <w:rFonts w:asciiTheme="minorHAnsi" w:hAnsiTheme="minorHAnsi" w:cstheme="minorHAnsi"/>
                <w:sz w:val="22"/>
                <w:szCs w:val="22"/>
              </w:rPr>
            </w:pPr>
          </w:p>
          <w:p w:rsidRPr="00535D08" w:rsidR="00F310C9" w:rsidP="00F01548" w:rsidRDefault="00535D08" w14:paraId="18D72F93" w14:textId="6C41D898">
            <w:pPr>
              <w:autoSpaceDE w:val="0"/>
              <w:autoSpaceDN w:val="0"/>
              <w:adjustRightInd w:val="0"/>
              <w:spacing w:line="276" w:lineRule="auto"/>
              <w:rPr>
                <w:rFonts w:asciiTheme="minorHAnsi" w:hAnsiTheme="minorHAnsi" w:cstheme="minorHAnsi"/>
                <w:sz w:val="22"/>
                <w:szCs w:val="22"/>
              </w:rPr>
            </w:pPr>
            <w:r w:rsidRPr="00535D08">
              <w:rPr>
                <w:rFonts w:asciiTheme="minorHAnsi" w:hAnsiTheme="minorHAnsi" w:cstheme="minorHAnsi"/>
                <w:sz w:val="22"/>
                <w:szCs w:val="22"/>
              </w:rPr>
              <w:t>Videoproiector</w:t>
            </w:r>
          </w:p>
        </w:tc>
      </w:tr>
      <w:tr w:rsidRPr="00150A51" w:rsidR="00F310C9" w14:paraId="7DE32D3D" w14:textId="77777777">
        <w:tc>
          <w:tcPr>
            <w:tcW w:w="3091" w:type="pct"/>
            <w:tcBorders>
              <w:top w:val="single" w:color="auto" w:sz="6" w:space="0"/>
              <w:bottom w:val="single" w:color="auto" w:sz="6" w:space="0"/>
            </w:tcBorders>
            <w:shd w:val="clear" w:color="auto" w:fill="E0E0E0"/>
          </w:tcPr>
          <w:p w:rsidRPr="00E67371" w:rsidR="00FB212E" w:rsidP="00FB212E" w:rsidRDefault="00FB212E" w14:paraId="03B5F767" w14:textId="77777777">
            <w:pPr>
              <w:jc w:val="both"/>
              <w:rPr>
                <w:rFonts w:ascii="Arial" w:hAnsi="Arial" w:cs="Arial"/>
                <w:bCs/>
                <w:iCs/>
                <w:sz w:val="20"/>
                <w:szCs w:val="20"/>
              </w:rPr>
            </w:pPr>
            <w:r w:rsidRPr="00E67371">
              <w:rPr>
                <w:rFonts w:ascii="Arial" w:hAnsi="Arial" w:cs="Arial"/>
                <w:bCs/>
                <w:iCs/>
                <w:sz w:val="20"/>
                <w:szCs w:val="20"/>
              </w:rPr>
              <w:t xml:space="preserve">Curs 2. </w:t>
            </w:r>
            <w:proofErr w:type="spellStart"/>
            <w:r w:rsidRPr="00E67371">
              <w:rPr>
                <w:rFonts w:ascii="Arial" w:hAnsi="Arial" w:cs="Arial"/>
                <w:bCs/>
                <w:iCs/>
                <w:sz w:val="20"/>
                <w:szCs w:val="20"/>
              </w:rPr>
              <w:t>Notiuni</w:t>
            </w:r>
            <w:proofErr w:type="spellEnd"/>
            <w:r w:rsidRPr="00E67371">
              <w:rPr>
                <w:rFonts w:ascii="Arial" w:hAnsi="Arial" w:cs="Arial"/>
                <w:bCs/>
                <w:iCs/>
                <w:sz w:val="20"/>
                <w:szCs w:val="20"/>
              </w:rPr>
              <w:t xml:space="preserve"> asupra erorilor in </w:t>
            </w:r>
            <w:proofErr w:type="spellStart"/>
            <w:r w:rsidRPr="00E67371">
              <w:rPr>
                <w:rFonts w:ascii="Arial" w:hAnsi="Arial" w:cs="Arial"/>
                <w:bCs/>
                <w:iCs/>
                <w:sz w:val="20"/>
                <w:szCs w:val="20"/>
              </w:rPr>
              <w:t>masuratorile</w:t>
            </w:r>
            <w:proofErr w:type="spellEnd"/>
            <w:r w:rsidRPr="00E67371">
              <w:rPr>
                <w:rFonts w:ascii="Arial" w:hAnsi="Arial" w:cs="Arial"/>
                <w:bCs/>
                <w:iCs/>
                <w:sz w:val="20"/>
                <w:szCs w:val="20"/>
              </w:rPr>
              <w:t xml:space="preserve"> topografice.   </w:t>
            </w:r>
          </w:p>
          <w:p w:rsidRPr="0018444E" w:rsidR="00F310C9" w:rsidP="00FB212E" w:rsidRDefault="00FB212E" w14:paraId="0DF243B5" w14:textId="76E0E0BD">
            <w:pPr>
              <w:spacing w:line="276" w:lineRule="auto"/>
              <w:rPr>
                <w:rFonts w:asciiTheme="minorHAnsi" w:hAnsiTheme="minorHAnsi" w:cstheme="minorHAnsi"/>
                <w:color w:val="EE0000"/>
                <w:sz w:val="22"/>
                <w:szCs w:val="22"/>
              </w:rPr>
            </w:pPr>
            <w:r w:rsidRPr="00E67371">
              <w:rPr>
                <w:rFonts w:ascii="Arial" w:hAnsi="Arial" w:cs="Arial"/>
                <w:bCs/>
                <w:iCs/>
                <w:sz w:val="20"/>
                <w:szCs w:val="20"/>
              </w:rPr>
              <w:t>HARTI SI PLANURI TOPOGRAFICE</w:t>
            </w:r>
            <w:r w:rsidRPr="00E67371">
              <w:rPr>
                <w:rFonts w:ascii="Arial" w:hAnsi="Arial" w:cs="Arial"/>
                <w:bCs/>
                <w:iCs/>
                <w:sz w:val="20"/>
                <w:szCs w:val="20"/>
                <w:lang w:val="it-IT"/>
              </w:rPr>
              <w:t xml:space="preserve">. </w:t>
            </w:r>
            <w:r w:rsidRPr="00E67371">
              <w:rPr>
                <w:rFonts w:ascii="Arial" w:hAnsi="Arial" w:cs="Arial"/>
                <w:bCs/>
                <w:iCs/>
                <w:sz w:val="20"/>
                <w:szCs w:val="20"/>
                <w:lang w:val="pt-BR"/>
              </w:rPr>
              <w:t xml:space="preserve">Elementele componente ale hartilor si planurilor topografice. Scara hartilor si planurilor topografice.  </w:t>
            </w:r>
            <w:r w:rsidRPr="00E67371">
              <w:rPr>
                <w:rFonts w:ascii="Arial" w:hAnsi="Arial" w:cs="Arial"/>
                <w:bCs/>
                <w:iCs/>
                <w:sz w:val="20"/>
                <w:szCs w:val="20"/>
              </w:rPr>
              <w:t xml:space="preserve">Clasificarea </w:t>
            </w:r>
            <w:proofErr w:type="spellStart"/>
            <w:r w:rsidRPr="00E67371">
              <w:rPr>
                <w:rFonts w:ascii="Arial" w:hAnsi="Arial" w:cs="Arial"/>
                <w:bCs/>
                <w:iCs/>
                <w:sz w:val="20"/>
                <w:szCs w:val="20"/>
              </w:rPr>
              <w:t>hartilor</w:t>
            </w:r>
            <w:proofErr w:type="spellEnd"/>
            <w:r w:rsidRPr="00E67371">
              <w:rPr>
                <w:rFonts w:ascii="Arial" w:hAnsi="Arial" w:cs="Arial"/>
                <w:bCs/>
                <w:iCs/>
                <w:sz w:val="20"/>
                <w:szCs w:val="20"/>
              </w:rPr>
              <w:t xml:space="preserve"> si planurilor.</w:t>
            </w:r>
            <w:r w:rsidRPr="00E67371">
              <w:rPr>
                <w:rFonts w:ascii="Arial" w:hAnsi="Arial" w:cs="Arial"/>
                <w:bCs/>
                <w:iCs/>
                <w:sz w:val="20"/>
                <w:szCs w:val="20"/>
                <w:lang w:val="fr-FR"/>
              </w:rPr>
              <w:t xml:space="preserve"> </w:t>
            </w:r>
            <w:proofErr w:type="spellStart"/>
            <w:r w:rsidRPr="00E67371">
              <w:rPr>
                <w:rFonts w:ascii="Arial" w:hAnsi="Arial" w:cs="Arial"/>
                <w:bCs/>
                <w:iCs/>
                <w:sz w:val="20"/>
                <w:szCs w:val="20"/>
                <w:lang w:val="fr-FR"/>
              </w:rPr>
              <w:t>Semne</w:t>
            </w:r>
            <w:proofErr w:type="spellEnd"/>
            <w:r w:rsidRPr="00E67371">
              <w:rPr>
                <w:rFonts w:ascii="Arial" w:hAnsi="Arial" w:cs="Arial"/>
                <w:bCs/>
                <w:iCs/>
                <w:sz w:val="20"/>
                <w:szCs w:val="20"/>
                <w:lang w:val="fr-FR"/>
              </w:rPr>
              <w:t xml:space="preserve"> </w:t>
            </w:r>
            <w:proofErr w:type="spellStart"/>
            <w:r w:rsidRPr="00E67371">
              <w:rPr>
                <w:rFonts w:ascii="Arial" w:hAnsi="Arial" w:cs="Arial"/>
                <w:bCs/>
                <w:iCs/>
                <w:sz w:val="20"/>
                <w:szCs w:val="20"/>
                <w:lang w:val="fr-FR"/>
              </w:rPr>
              <w:t>conventionale</w:t>
            </w:r>
            <w:proofErr w:type="spellEnd"/>
            <w:r w:rsidRPr="00E67371">
              <w:rPr>
                <w:rFonts w:ascii="Arial" w:hAnsi="Arial" w:cs="Arial"/>
                <w:bCs/>
                <w:iCs/>
                <w:sz w:val="20"/>
                <w:szCs w:val="20"/>
                <w:lang w:val="fr-FR"/>
              </w:rPr>
              <w:t xml:space="preserve"> </w:t>
            </w:r>
            <w:proofErr w:type="spellStart"/>
            <w:r w:rsidRPr="00E67371">
              <w:rPr>
                <w:rFonts w:ascii="Arial" w:hAnsi="Arial" w:cs="Arial"/>
                <w:bCs/>
                <w:iCs/>
                <w:sz w:val="20"/>
                <w:szCs w:val="20"/>
                <w:lang w:val="fr-FR"/>
              </w:rPr>
              <w:t>topografice</w:t>
            </w:r>
            <w:proofErr w:type="spellEnd"/>
            <w:r w:rsidRPr="00E67371">
              <w:rPr>
                <w:rFonts w:ascii="Arial" w:hAnsi="Arial" w:cs="Arial"/>
                <w:bCs/>
                <w:iCs/>
                <w:sz w:val="20"/>
                <w:szCs w:val="20"/>
                <w:lang w:val="fr-FR"/>
              </w:rPr>
              <w:t>.</w:t>
            </w:r>
          </w:p>
        </w:tc>
        <w:tc>
          <w:tcPr>
            <w:tcW w:w="442" w:type="pct"/>
            <w:tcBorders>
              <w:top w:val="single" w:color="auto" w:sz="6" w:space="0"/>
              <w:bottom w:val="single" w:color="auto" w:sz="6" w:space="0"/>
            </w:tcBorders>
            <w:vAlign w:val="center"/>
          </w:tcPr>
          <w:p w:rsidRPr="00150A51" w:rsidR="00F310C9" w:rsidP="00F01548" w:rsidRDefault="00F310C9" w14:paraId="221C2CA1" w14:textId="7802DA91">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F310C9" w:rsidP="00F01548" w:rsidRDefault="00F310C9" w14:paraId="2DE8E6F8"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F310C9" w:rsidP="00F01548" w:rsidRDefault="00F310C9" w14:paraId="5AF180B3" w14:textId="77777777">
            <w:pPr>
              <w:autoSpaceDE w:val="0"/>
              <w:autoSpaceDN w:val="0"/>
              <w:adjustRightInd w:val="0"/>
              <w:spacing w:line="276" w:lineRule="auto"/>
              <w:rPr>
                <w:rFonts w:asciiTheme="minorHAnsi" w:hAnsiTheme="minorHAnsi" w:cstheme="minorHAnsi"/>
                <w:b/>
                <w:bCs/>
                <w:sz w:val="22"/>
                <w:szCs w:val="22"/>
              </w:rPr>
            </w:pPr>
          </w:p>
        </w:tc>
      </w:tr>
      <w:tr w:rsidRPr="00150A51" w:rsidR="00F310C9" w14:paraId="07CF2544" w14:textId="77777777">
        <w:tc>
          <w:tcPr>
            <w:tcW w:w="3091" w:type="pct"/>
            <w:tcBorders>
              <w:top w:val="single" w:color="auto" w:sz="6" w:space="0"/>
              <w:bottom w:val="single" w:color="auto" w:sz="6" w:space="0"/>
            </w:tcBorders>
            <w:shd w:val="clear" w:color="auto" w:fill="E0E0E0"/>
          </w:tcPr>
          <w:p w:rsidRPr="0018444E" w:rsidR="00F310C9" w:rsidP="00F01548" w:rsidRDefault="00FB212E" w14:paraId="0F4B71AD" w14:textId="1647202B">
            <w:pPr>
              <w:spacing w:line="276" w:lineRule="auto"/>
              <w:rPr>
                <w:rFonts w:asciiTheme="minorHAnsi" w:hAnsiTheme="minorHAnsi" w:cstheme="minorHAnsi"/>
                <w:color w:val="EE0000"/>
                <w:sz w:val="22"/>
                <w:szCs w:val="22"/>
              </w:rPr>
            </w:pPr>
            <w:r w:rsidRPr="00E67371">
              <w:rPr>
                <w:rFonts w:ascii="Arial" w:hAnsi="Arial" w:cs="Arial"/>
                <w:bCs/>
                <w:iCs/>
                <w:sz w:val="20"/>
                <w:szCs w:val="20"/>
                <w:lang w:val="pt-BR"/>
              </w:rPr>
              <w:t xml:space="preserve">Curs 3. Reprezentarea reliefului. Reprezentarea formelor tip de relief prin curbe de nivel.  Folosirea planurilor si hartilor. </w:t>
            </w:r>
            <w:r w:rsidRPr="00E67371">
              <w:rPr>
                <w:rFonts w:ascii="Arial" w:hAnsi="Arial" w:cs="Arial"/>
                <w:bCs/>
                <w:iCs/>
                <w:sz w:val="20"/>
                <w:szCs w:val="20"/>
                <w:lang w:val="it-IT"/>
              </w:rPr>
              <w:t>Determinarea coordonatelor geografice ale unui punct de pe harta. Probleme de planimetrie pe planuri si harti. Probleme de altimetrie sau nivelment pe planuri si harti.   Determinarea suprafetelor de pe planuri si harti.</w:t>
            </w:r>
          </w:p>
        </w:tc>
        <w:tc>
          <w:tcPr>
            <w:tcW w:w="442" w:type="pct"/>
            <w:tcBorders>
              <w:top w:val="single" w:color="auto" w:sz="6" w:space="0"/>
              <w:bottom w:val="single" w:color="auto" w:sz="6" w:space="0"/>
            </w:tcBorders>
            <w:vAlign w:val="center"/>
          </w:tcPr>
          <w:p w:rsidRPr="00150A51" w:rsidR="00F310C9" w:rsidP="00F01548" w:rsidRDefault="00F310C9" w14:paraId="5C54BEB5" w14:textId="2087D8F3">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F310C9" w:rsidP="00F01548" w:rsidRDefault="00F310C9" w14:paraId="3A24FCD2"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F310C9" w:rsidP="00F01548" w:rsidRDefault="00F310C9" w14:paraId="3803E0AD" w14:textId="77777777">
            <w:pPr>
              <w:autoSpaceDE w:val="0"/>
              <w:autoSpaceDN w:val="0"/>
              <w:adjustRightInd w:val="0"/>
              <w:spacing w:line="276" w:lineRule="auto"/>
              <w:rPr>
                <w:rFonts w:asciiTheme="minorHAnsi" w:hAnsiTheme="minorHAnsi" w:cstheme="minorHAnsi"/>
                <w:b/>
                <w:bCs/>
                <w:sz w:val="22"/>
                <w:szCs w:val="22"/>
              </w:rPr>
            </w:pPr>
          </w:p>
        </w:tc>
      </w:tr>
      <w:tr w:rsidRPr="00150A51" w:rsidR="00F310C9" w14:paraId="54950EB8" w14:textId="77777777">
        <w:trPr>
          <w:trHeight w:val="285"/>
        </w:trPr>
        <w:tc>
          <w:tcPr>
            <w:tcW w:w="3091" w:type="pct"/>
            <w:tcBorders>
              <w:top w:val="single" w:color="auto" w:sz="6" w:space="0"/>
              <w:bottom w:val="single" w:color="auto" w:sz="6" w:space="0"/>
            </w:tcBorders>
            <w:shd w:val="clear" w:color="auto" w:fill="E0E0E0"/>
          </w:tcPr>
          <w:p w:rsidRPr="0018444E" w:rsidR="00F310C9" w:rsidP="00F01548" w:rsidRDefault="00FB212E" w14:paraId="30D56211" w14:textId="2BF4DD84">
            <w:pPr>
              <w:spacing w:line="276" w:lineRule="auto"/>
              <w:rPr>
                <w:rFonts w:asciiTheme="minorHAnsi" w:hAnsiTheme="minorHAnsi" w:cstheme="minorHAnsi"/>
                <w:color w:val="EE0000"/>
                <w:sz w:val="22"/>
                <w:szCs w:val="22"/>
              </w:rPr>
            </w:pPr>
            <w:r w:rsidRPr="00E67371">
              <w:rPr>
                <w:rFonts w:ascii="Arial" w:hAnsi="Arial" w:cs="Arial"/>
                <w:bCs/>
                <w:iCs/>
                <w:sz w:val="20"/>
                <w:szCs w:val="20"/>
                <w:lang w:val="it-IT"/>
              </w:rPr>
              <w:t>Curs 4. PLANIMETRIE . Masurarea distantelor.  Studiul teodolitului. Constructia generala a unui teodolit. Partile componente ale teodolitului. Masurarea unghiurilor cu teodolitul.</w:t>
            </w:r>
          </w:p>
        </w:tc>
        <w:tc>
          <w:tcPr>
            <w:tcW w:w="442" w:type="pct"/>
            <w:tcBorders>
              <w:top w:val="single" w:color="auto" w:sz="6" w:space="0"/>
            </w:tcBorders>
            <w:vAlign w:val="center"/>
          </w:tcPr>
          <w:p w:rsidRPr="00150A51" w:rsidR="00F310C9" w:rsidP="00F01548" w:rsidRDefault="00F310C9" w14:paraId="05200125" w14:textId="48E7849D">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F310C9" w:rsidP="00F01548" w:rsidRDefault="00F310C9" w14:paraId="37D88930"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F310C9" w:rsidP="00F01548" w:rsidRDefault="00F310C9" w14:paraId="0913B861" w14:textId="77777777">
            <w:pPr>
              <w:autoSpaceDE w:val="0"/>
              <w:autoSpaceDN w:val="0"/>
              <w:adjustRightInd w:val="0"/>
              <w:spacing w:line="276" w:lineRule="auto"/>
              <w:rPr>
                <w:rFonts w:asciiTheme="minorHAnsi" w:hAnsiTheme="minorHAnsi" w:cstheme="minorHAnsi"/>
                <w:b/>
                <w:bCs/>
                <w:sz w:val="22"/>
                <w:szCs w:val="22"/>
              </w:rPr>
            </w:pPr>
          </w:p>
        </w:tc>
      </w:tr>
      <w:tr w:rsidRPr="00150A51" w:rsidR="00F310C9" w14:paraId="004A07CD" w14:textId="77777777">
        <w:trPr>
          <w:trHeight w:val="282"/>
        </w:trPr>
        <w:tc>
          <w:tcPr>
            <w:tcW w:w="3091" w:type="pct"/>
            <w:tcBorders>
              <w:top w:val="single" w:color="auto" w:sz="6" w:space="0"/>
              <w:bottom w:val="single" w:color="auto" w:sz="6" w:space="0"/>
            </w:tcBorders>
            <w:shd w:val="clear" w:color="auto" w:fill="E0E0E0"/>
          </w:tcPr>
          <w:p w:rsidRPr="00FB212E" w:rsidR="00F310C9" w:rsidP="00FB212E" w:rsidRDefault="00FB212E" w14:paraId="75628C7F" w14:textId="6A8CCC16">
            <w:pPr>
              <w:ind w:left="34"/>
              <w:jc w:val="both"/>
              <w:rPr>
                <w:rFonts w:ascii="Arial" w:hAnsi="Arial" w:cs="Arial"/>
                <w:bCs/>
                <w:iCs/>
                <w:sz w:val="20"/>
                <w:szCs w:val="20"/>
                <w:lang w:val="it-IT"/>
              </w:rPr>
            </w:pPr>
            <w:r w:rsidRPr="00E67371">
              <w:rPr>
                <w:rFonts w:ascii="Arial" w:hAnsi="Arial" w:cs="Arial"/>
                <w:bCs/>
                <w:iCs/>
                <w:sz w:val="20"/>
                <w:szCs w:val="20"/>
                <w:lang w:val="it-IT"/>
              </w:rPr>
              <w:t>Curs 5. Ridicari planimetrice. Retele de sprijin planimetrice. Marcarea si semnalizarea punctelor</w:t>
            </w:r>
            <w:r w:rsidRPr="00E67371">
              <w:rPr>
                <w:rFonts w:ascii="Arial" w:hAnsi="Arial" w:cs="Arial"/>
                <w:bCs/>
                <w:iCs/>
                <w:sz w:val="20"/>
                <w:szCs w:val="20"/>
                <w:lang w:val="pt-BR"/>
              </w:rPr>
              <w:t>. Calculul coordonatelor punctelor.</w:t>
            </w:r>
          </w:p>
        </w:tc>
        <w:tc>
          <w:tcPr>
            <w:tcW w:w="442" w:type="pct"/>
            <w:tcBorders>
              <w:top w:val="single" w:color="auto" w:sz="6" w:space="0"/>
            </w:tcBorders>
            <w:vAlign w:val="center"/>
          </w:tcPr>
          <w:p w:rsidRPr="00150A51" w:rsidR="00F310C9" w:rsidP="00F01548" w:rsidRDefault="00F310C9" w14:paraId="60B4D44D" w14:textId="2467C171">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F310C9" w:rsidP="00F01548" w:rsidRDefault="00F310C9" w14:paraId="14418B08"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F310C9" w:rsidP="00F01548" w:rsidRDefault="00F310C9" w14:paraId="317F6B74" w14:textId="77777777">
            <w:pPr>
              <w:autoSpaceDE w:val="0"/>
              <w:autoSpaceDN w:val="0"/>
              <w:adjustRightInd w:val="0"/>
              <w:spacing w:line="276" w:lineRule="auto"/>
              <w:rPr>
                <w:rFonts w:asciiTheme="minorHAnsi" w:hAnsiTheme="minorHAnsi" w:cstheme="minorHAnsi"/>
                <w:b/>
                <w:bCs/>
                <w:sz w:val="22"/>
                <w:szCs w:val="22"/>
              </w:rPr>
            </w:pPr>
          </w:p>
        </w:tc>
      </w:tr>
      <w:tr w:rsidRPr="00150A51" w:rsidR="00F310C9" w14:paraId="6DEDC668" w14:textId="77777777">
        <w:trPr>
          <w:trHeight w:val="282"/>
        </w:trPr>
        <w:tc>
          <w:tcPr>
            <w:tcW w:w="3091" w:type="pct"/>
            <w:tcBorders>
              <w:top w:val="single" w:color="auto" w:sz="6" w:space="0"/>
              <w:bottom w:val="single" w:color="auto" w:sz="6" w:space="0"/>
            </w:tcBorders>
            <w:shd w:val="clear" w:color="auto" w:fill="E0E0E0"/>
          </w:tcPr>
          <w:p w:rsidRPr="0018444E" w:rsidR="00F310C9" w:rsidP="00F01548" w:rsidRDefault="00D81CFE" w14:paraId="331A01F7" w14:textId="031A64C3">
            <w:pPr>
              <w:spacing w:line="276" w:lineRule="auto"/>
              <w:rPr>
                <w:rFonts w:asciiTheme="minorHAnsi" w:hAnsiTheme="minorHAnsi" w:cstheme="minorHAnsi"/>
                <w:color w:val="EE0000"/>
                <w:sz w:val="22"/>
                <w:szCs w:val="22"/>
              </w:rPr>
            </w:pPr>
            <w:r w:rsidRPr="00E67371">
              <w:rPr>
                <w:rFonts w:ascii="Arial" w:hAnsi="Arial" w:cs="Arial"/>
                <w:bCs/>
                <w:iCs/>
                <w:sz w:val="20"/>
                <w:szCs w:val="20"/>
                <w:lang w:val="pt-BR"/>
              </w:rPr>
              <w:t xml:space="preserve">Curs 6. Calculul coordonatelor punctelor retelei de ridicare – Metoda drumuirii.    Clasificarea drumuirilor. Tipuri de drumuiri. Proiectarea retelelor de drumuiri.  Operatiile de teren la drumuiri. Operatii de calcul la drumuiri. Compensari.   </w:t>
            </w:r>
            <w:r w:rsidRPr="00E67371">
              <w:rPr>
                <w:rFonts w:ascii="Arial" w:hAnsi="Arial" w:cs="Arial"/>
                <w:bCs/>
                <w:iCs/>
                <w:sz w:val="20"/>
                <w:szCs w:val="20"/>
                <w:lang w:val="it-IT"/>
              </w:rPr>
              <w:t>Ridicarea planimetrica a detaliilor topografice.Redactarea planimetriei-Raportarea punctelor planurilor topografice</w:t>
            </w:r>
            <w:r w:rsidRPr="00E67371">
              <w:rPr>
                <w:rFonts w:ascii="Arial" w:hAnsi="Arial" w:cs="Arial"/>
                <w:sz w:val="20"/>
                <w:szCs w:val="20"/>
                <w:lang w:val="it-IT"/>
              </w:rPr>
              <w:t>.</w:t>
            </w:r>
          </w:p>
        </w:tc>
        <w:tc>
          <w:tcPr>
            <w:tcW w:w="442" w:type="pct"/>
            <w:tcBorders>
              <w:top w:val="single" w:color="auto" w:sz="6" w:space="0"/>
            </w:tcBorders>
            <w:vAlign w:val="center"/>
          </w:tcPr>
          <w:p w:rsidRPr="00150A51" w:rsidR="00F310C9" w:rsidP="00F01548" w:rsidRDefault="00F310C9" w14:paraId="07CA26F2" w14:textId="63603E74">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F310C9" w:rsidP="00F01548" w:rsidRDefault="00F310C9" w14:paraId="7144B4FA"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F310C9" w:rsidP="00F01548" w:rsidRDefault="00F310C9" w14:paraId="73DFDB52" w14:textId="77777777">
            <w:pPr>
              <w:autoSpaceDE w:val="0"/>
              <w:autoSpaceDN w:val="0"/>
              <w:adjustRightInd w:val="0"/>
              <w:spacing w:line="276" w:lineRule="auto"/>
              <w:rPr>
                <w:rFonts w:asciiTheme="minorHAnsi" w:hAnsiTheme="minorHAnsi" w:cstheme="minorHAnsi"/>
                <w:b/>
                <w:bCs/>
                <w:sz w:val="22"/>
                <w:szCs w:val="22"/>
              </w:rPr>
            </w:pPr>
          </w:p>
        </w:tc>
      </w:tr>
      <w:tr w:rsidRPr="00150A51" w:rsidR="00F310C9" w14:paraId="2F68B6EE" w14:textId="77777777">
        <w:trPr>
          <w:trHeight w:val="282"/>
        </w:trPr>
        <w:tc>
          <w:tcPr>
            <w:tcW w:w="3091" w:type="pct"/>
            <w:tcBorders>
              <w:top w:val="single" w:color="auto" w:sz="6" w:space="0"/>
              <w:bottom w:val="single" w:color="auto" w:sz="6" w:space="0"/>
            </w:tcBorders>
            <w:shd w:val="clear" w:color="auto" w:fill="E0E0E0"/>
          </w:tcPr>
          <w:p w:rsidRPr="0018444E" w:rsidR="00F310C9" w:rsidP="00F01548" w:rsidRDefault="00FB212E" w14:paraId="55E17A18" w14:textId="1568D728">
            <w:pPr>
              <w:spacing w:line="276" w:lineRule="auto"/>
              <w:rPr>
                <w:rFonts w:asciiTheme="minorHAnsi" w:hAnsiTheme="minorHAnsi" w:cstheme="minorHAnsi"/>
                <w:color w:val="EE0000"/>
                <w:sz w:val="22"/>
                <w:szCs w:val="22"/>
              </w:rPr>
            </w:pPr>
            <w:r w:rsidRPr="00E67371">
              <w:rPr>
                <w:rFonts w:ascii="Arial" w:hAnsi="Arial" w:cs="Arial"/>
                <w:sz w:val="20"/>
                <w:szCs w:val="20"/>
                <w:lang w:val="pt-BR"/>
              </w:rPr>
              <w:t xml:space="preserve">Curs 7. NIVELMENT. </w:t>
            </w:r>
            <w:r w:rsidRPr="00E67371">
              <w:rPr>
                <w:rFonts w:ascii="Arial" w:hAnsi="Arial" w:cs="Arial"/>
                <w:bCs/>
                <w:iCs/>
                <w:sz w:val="20"/>
                <w:szCs w:val="20"/>
                <w:lang w:val="pt-BR"/>
              </w:rPr>
              <w:t>Notiuni introductive. Clasificarea nivelmentului. Retele de sprijin pentru nivelment. Instrumente de nivelment geometric.   Instrumente simple.  Instrumente de nivelment geometric cu luneta.</w:t>
            </w:r>
            <w:r w:rsidRPr="00E67371">
              <w:rPr>
                <w:rFonts w:ascii="Arial" w:hAnsi="Arial" w:cs="Arial"/>
                <w:sz w:val="20"/>
                <w:szCs w:val="20"/>
                <w:lang w:val="pt-BR" w:eastAsia="ro-RO"/>
              </w:rPr>
              <w:t>Verificarea si rectificarea instrumentelor de nivelment.</w:t>
            </w:r>
          </w:p>
        </w:tc>
        <w:tc>
          <w:tcPr>
            <w:tcW w:w="442" w:type="pct"/>
            <w:tcBorders>
              <w:top w:val="single" w:color="auto" w:sz="6" w:space="0"/>
            </w:tcBorders>
            <w:vAlign w:val="center"/>
          </w:tcPr>
          <w:p w:rsidRPr="00150A51" w:rsidR="00F310C9" w:rsidP="00F01548" w:rsidRDefault="00F310C9" w14:paraId="4615BD5D" w14:textId="0B5153C9">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F310C9" w:rsidP="00F01548" w:rsidRDefault="00F310C9" w14:paraId="4B0E8009"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F310C9" w:rsidP="00F01548" w:rsidRDefault="00F310C9" w14:paraId="0652BEA7" w14:textId="77777777">
            <w:pPr>
              <w:autoSpaceDE w:val="0"/>
              <w:autoSpaceDN w:val="0"/>
              <w:adjustRightInd w:val="0"/>
              <w:spacing w:line="276" w:lineRule="auto"/>
              <w:rPr>
                <w:rFonts w:asciiTheme="minorHAnsi" w:hAnsiTheme="minorHAnsi" w:cstheme="minorHAnsi"/>
                <w:b/>
                <w:bCs/>
                <w:sz w:val="22"/>
                <w:szCs w:val="22"/>
              </w:rPr>
            </w:pPr>
          </w:p>
        </w:tc>
      </w:tr>
      <w:tr w:rsidRPr="00150A51" w:rsidR="00F310C9" w14:paraId="6377BDA3" w14:textId="77777777">
        <w:trPr>
          <w:trHeight w:val="282"/>
        </w:trPr>
        <w:tc>
          <w:tcPr>
            <w:tcW w:w="3091" w:type="pct"/>
            <w:tcBorders>
              <w:top w:val="single" w:color="auto" w:sz="6" w:space="0"/>
              <w:bottom w:val="single" w:color="auto" w:sz="6" w:space="0"/>
            </w:tcBorders>
            <w:shd w:val="clear" w:color="auto" w:fill="E0E0E0"/>
          </w:tcPr>
          <w:p w:rsidRPr="0018444E" w:rsidR="00F310C9" w:rsidP="00F01548" w:rsidRDefault="00D81CFE" w14:paraId="5F3E8D05" w14:textId="2822239F">
            <w:pPr>
              <w:spacing w:line="276" w:lineRule="auto"/>
              <w:rPr>
                <w:rFonts w:asciiTheme="minorHAnsi" w:hAnsiTheme="minorHAnsi" w:cstheme="minorHAnsi"/>
                <w:color w:val="EE0000"/>
                <w:sz w:val="22"/>
                <w:szCs w:val="22"/>
              </w:rPr>
            </w:pPr>
            <w:r w:rsidRPr="00E67371">
              <w:rPr>
                <w:rFonts w:ascii="Arial" w:hAnsi="Arial" w:cs="Arial"/>
                <w:sz w:val="20"/>
                <w:szCs w:val="20"/>
                <w:lang w:val="pt-BR" w:eastAsia="ro-RO"/>
              </w:rPr>
              <w:t>Curs 8. Nivelmentul geometric.  Principiile nivelmentului geometric. Nivelment geometric de mijloc. Nivelment geometric de capat.   Metoda drumuirii de nivelment geometric.</w:t>
            </w:r>
          </w:p>
        </w:tc>
        <w:tc>
          <w:tcPr>
            <w:tcW w:w="442" w:type="pct"/>
            <w:tcBorders>
              <w:top w:val="single" w:color="auto" w:sz="6" w:space="0"/>
            </w:tcBorders>
            <w:vAlign w:val="center"/>
          </w:tcPr>
          <w:p w:rsidRPr="00150A51" w:rsidR="00F310C9" w:rsidP="00F01548" w:rsidRDefault="00F310C9" w14:paraId="7DB4DA5F" w14:textId="17C9B49E">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F310C9" w:rsidP="00F01548" w:rsidRDefault="00F310C9" w14:paraId="1E2A5B63"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F310C9" w:rsidP="00F01548" w:rsidRDefault="00F310C9" w14:paraId="5A009598" w14:textId="77777777">
            <w:pPr>
              <w:autoSpaceDE w:val="0"/>
              <w:autoSpaceDN w:val="0"/>
              <w:adjustRightInd w:val="0"/>
              <w:spacing w:line="276" w:lineRule="auto"/>
              <w:rPr>
                <w:rFonts w:asciiTheme="minorHAnsi" w:hAnsiTheme="minorHAnsi" w:cstheme="minorHAnsi"/>
                <w:b/>
                <w:bCs/>
                <w:sz w:val="22"/>
                <w:szCs w:val="22"/>
              </w:rPr>
            </w:pPr>
          </w:p>
        </w:tc>
      </w:tr>
      <w:tr w:rsidRPr="00150A51" w:rsidR="00F310C9" w:rsidTr="00FD0627" w14:paraId="1413B5C0" w14:textId="77777777">
        <w:trPr>
          <w:trHeight w:val="282"/>
        </w:trPr>
        <w:tc>
          <w:tcPr>
            <w:tcW w:w="3091" w:type="pct"/>
            <w:tcBorders>
              <w:top w:val="single" w:color="auto" w:sz="6" w:space="0"/>
              <w:bottom w:val="single" w:color="auto" w:sz="6" w:space="0"/>
            </w:tcBorders>
            <w:shd w:val="clear" w:color="auto" w:fill="E0E0E0"/>
          </w:tcPr>
          <w:p w:rsidRPr="0018444E" w:rsidR="00F310C9" w:rsidP="00F01548" w:rsidRDefault="00D81CFE" w14:paraId="5F6DD0B8" w14:textId="0334F470">
            <w:pPr>
              <w:spacing w:line="276" w:lineRule="auto"/>
              <w:rPr>
                <w:rFonts w:asciiTheme="minorHAnsi" w:hAnsiTheme="minorHAnsi" w:cstheme="minorHAnsi"/>
                <w:color w:val="EE0000"/>
                <w:sz w:val="22"/>
                <w:szCs w:val="22"/>
              </w:rPr>
            </w:pPr>
            <w:r w:rsidRPr="00E67371">
              <w:rPr>
                <w:rFonts w:ascii="Arial" w:hAnsi="Arial" w:cs="Arial"/>
                <w:sz w:val="20"/>
                <w:szCs w:val="20"/>
              </w:rPr>
              <w:t xml:space="preserve">Curs 9. Ridicarea altimetrica a detaliilor.  Metoda radierii de nivelment geometric. Metoda </w:t>
            </w:r>
            <w:proofErr w:type="spellStart"/>
            <w:r w:rsidRPr="00E67371">
              <w:rPr>
                <w:rFonts w:ascii="Arial" w:hAnsi="Arial" w:cs="Arial"/>
                <w:sz w:val="20"/>
                <w:szCs w:val="20"/>
              </w:rPr>
              <w:t>profilelor</w:t>
            </w:r>
            <w:proofErr w:type="spellEnd"/>
            <w:r w:rsidRPr="00E67371">
              <w:rPr>
                <w:rFonts w:ascii="Arial" w:hAnsi="Arial" w:cs="Arial"/>
                <w:sz w:val="20"/>
                <w:szCs w:val="20"/>
              </w:rPr>
              <w:t>. Metode combinate: drumuire de nivelment geometric combinata cu radieri de nivelment geometric.</w:t>
            </w:r>
          </w:p>
        </w:tc>
        <w:tc>
          <w:tcPr>
            <w:tcW w:w="442" w:type="pct"/>
            <w:tcBorders>
              <w:top w:val="single" w:color="auto" w:sz="6" w:space="0"/>
            </w:tcBorders>
            <w:vAlign w:val="center"/>
          </w:tcPr>
          <w:p w:rsidRPr="00150A51" w:rsidR="00F310C9" w:rsidP="00F01548" w:rsidRDefault="00F310C9" w14:paraId="12ED1B42" w14:textId="3022DCC7">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F310C9" w:rsidP="00F01548" w:rsidRDefault="00F310C9" w14:paraId="2D3B627C"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F310C9" w:rsidP="00F01548" w:rsidRDefault="00F310C9" w14:paraId="5A3DE8AA" w14:textId="77777777">
            <w:pPr>
              <w:autoSpaceDE w:val="0"/>
              <w:autoSpaceDN w:val="0"/>
              <w:adjustRightInd w:val="0"/>
              <w:spacing w:line="276" w:lineRule="auto"/>
              <w:rPr>
                <w:rFonts w:asciiTheme="minorHAnsi" w:hAnsiTheme="minorHAnsi" w:cstheme="minorHAnsi"/>
                <w:b/>
                <w:bCs/>
                <w:sz w:val="22"/>
                <w:szCs w:val="22"/>
              </w:rPr>
            </w:pPr>
          </w:p>
        </w:tc>
      </w:tr>
      <w:tr w:rsidRPr="00150A51" w:rsidR="00F310C9" w14:paraId="526E9B8B" w14:textId="77777777">
        <w:trPr>
          <w:trHeight w:val="282"/>
        </w:trPr>
        <w:tc>
          <w:tcPr>
            <w:tcW w:w="3091" w:type="pct"/>
            <w:tcBorders>
              <w:top w:val="single" w:color="auto" w:sz="6" w:space="0"/>
              <w:bottom w:val="single" w:color="auto" w:sz="6" w:space="0"/>
            </w:tcBorders>
            <w:shd w:val="clear" w:color="auto" w:fill="E0E0E0"/>
          </w:tcPr>
          <w:p w:rsidRPr="0018444E" w:rsidR="00F310C9" w:rsidP="00F01548" w:rsidRDefault="00D81CFE" w14:paraId="0AC8E15B" w14:textId="12D65093">
            <w:pPr>
              <w:spacing w:line="276" w:lineRule="auto"/>
              <w:rPr>
                <w:rFonts w:asciiTheme="minorHAnsi" w:hAnsiTheme="minorHAnsi" w:cstheme="minorHAnsi"/>
                <w:color w:val="EE0000"/>
                <w:sz w:val="22"/>
                <w:szCs w:val="22"/>
              </w:rPr>
            </w:pPr>
            <w:r w:rsidRPr="00E67371">
              <w:rPr>
                <w:rFonts w:ascii="Arial" w:hAnsi="Arial" w:cs="Arial"/>
                <w:sz w:val="20"/>
                <w:szCs w:val="20"/>
              </w:rPr>
              <w:t xml:space="preserve">Curs </w:t>
            </w:r>
            <w:r>
              <w:rPr>
                <w:rFonts w:ascii="Arial" w:hAnsi="Arial" w:cs="Arial"/>
                <w:sz w:val="20"/>
                <w:szCs w:val="20"/>
              </w:rPr>
              <w:t>10</w:t>
            </w:r>
            <w:r w:rsidRPr="00E67371">
              <w:rPr>
                <w:rFonts w:ascii="Arial" w:hAnsi="Arial" w:cs="Arial"/>
                <w:sz w:val="20"/>
                <w:szCs w:val="20"/>
              </w:rPr>
              <w:t xml:space="preserve">. Ridicarea altimetrica a detaliilor.  Metoda radierii de nivelment geometric. Metoda </w:t>
            </w:r>
            <w:proofErr w:type="spellStart"/>
            <w:r w:rsidRPr="00E67371">
              <w:rPr>
                <w:rFonts w:ascii="Arial" w:hAnsi="Arial" w:cs="Arial"/>
                <w:sz w:val="20"/>
                <w:szCs w:val="20"/>
              </w:rPr>
              <w:t>profilelor</w:t>
            </w:r>
            <w:proofErr w:type="spellEnd"/>
            <w:r w:rsidRPr="00E67371">
              <w:rPr>
                <w:rFonts w:ascii="Arial" w:hAnsi="Arial" w:cs="Arial"/>
                <w:sz w:val="20"/>
                <w:szCs w:val="20"/>
              </w:rPr>
              <w:t xml:space="preserve">. </w:t>
            </w:r>
          </w:p>
        </w:tc>
        <w:tc>
          <w:tcPr>
            <w:tcW w:w="442" w:type="pct"/>
            <w:tcBorders>
              <w:top w:val="single" w:color="auto" w:sz="6" w:space="0"/>
            </w:tcBorders>
            <w:vAlign w:val="center"/>
          </w:tcPr>
          <w:p w:rsidRPr="00150A51" w:rsidR="00F310C9" w:rsidP="00F01548" w:rsidRDefault="00F310C9" w14:paraId="577A0FF0" w14:textId="447C8DCB">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F310C9" w:rsidP="00F01548" w:rsidRDefault="00F310C9" w14:paraId="00C246A7"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F310C9" w:rsidP="00F01548" w:rsidRDefault="00F310C9" w14:paraId="381D2DB0" w14:textId="77777777">
            <w:pPr>
              <w:autoSpaceDE w:val="0"/>
              <w:autoSpaceDN w:val="0"/>
              <w:adjustRightInd w:val="0"/>
              <w:spacing w:line="276" w:lineRule="auto"/>
              <w:rPr>
                <w:rFonts w:asciiTheme="minorHAnsi" w:hAnsiTheme="minorHAnsi" w:cstheme="minorHAnsi"/>
                <w:b/>
                <w:bCs/>
                <w:sz w:val="22"/>
                <w:szCs w:val="22"/>
              </w:rPr>
            </w:pPr>
          </w:p>
        </w:tc>
      </w:tr>
      <w:tr w:rsidRPr="00150A51" w:rsidR="00F310C9" w14:paraId="425622CD" w14:textId="77777777">
        <w:trPr>
          <w:trHeight w:val="282"/>
        </w:trPr>
        <w:tc>
          <w:tcPr>
            <w:tcW w:w="3091" w:type="pct"/>
            <w:tcBorders>
              <w:top w:val="single" w:color="auto" w:sz="6" w:space="0"/>
              <w:bottom w:val="single" w:color="auto" w:sz="6" w:space="0"/>
            </w:tcBorders>
            <w:shd w:val="clear" w:color="auto" w:fill="E0E0E0"/>
          </w:tcPr>
          <w:p w:rsidRPr="0018444E" w:rsidR="00F310C9" w:rsidP="00F01548" w:rsidRDefault="00D81CFE" w14:paraId="7D5EB8B7" w14:textId="408DC8E4">
            <w:pPr>
              <w:spacing w:line="276" w:lineRule="auto"/>
              <w:rPr>
                <w:rFonts w:asciiTheme="minorHAnsi" w:hAnsiTheme="minorHAnsi" w:cstheme="minorHAnsi"/>
                <w:color w:val="EE0000"/>
                <w:sz w:val="22"/>
                <w:szCs w:val="22"/>
              </w:rPr>
            </w:pPr>
            <w:r w:rsidRPr="00E67371">
              <w:rPr>
                <w:rFonts w:ascii="Arial" w:hAnsi="Arial" w:cs="Arial"/>
                <w:sz w:val="20"/>
                <w:szCs w:val="20"/>
                <w:lang w:val="pt-BR"/>
              </w:rPr>
              <w:t>Curs 1</w:t>
            </w:r>
            <w:r>
              <w:rPr>
                <w:rFonts w:ascii="Arial" w:hAnsi="Arial" w:cs="Arial"/>
                <w:sz w:val="20"/>
                <w:szCs w:val="20"/>
                <w:lang w:val="pt-BR"/>
              </w:rPr>
              <w:t>1</w:t>
            </w:r>
            <w:r w:rsidRPr="00E67371">
              <w:rPr>
                <w:rFonts w:ascii="Arial" w:hAnsi="Arial" w:cs="Arial"/>
                <w:sz w:val="20"/>
                <w:szCs w:val="20"/>
                <w:lang w:val="pt-BR"/>
              </w:rPr>
              <w:t>. Nivelmentul suprafetelor.   Metoda patratelor. Nivelmentul trigonometric:  nivelmentul trigonometric apropiat si n</w:t>
            </w:r>
            <w:r w:rsidRPr="00E67371">
              <w:rPr>
                <w:rFonts w:ascii="Arial" w:hAnsi="Arial" w:cs="Arial"/>
                <w:sz w:val="20"/>
                <w:szCs w:val="20"/>
                <w:lang w:val="it-IT"/>
              </w:rPr>
              <w:t>ivelmentul trigonometric indepartat.</w:t>
            </w:r>
          </w:p>
        </w:tc>
        <w:tc>
          <w:tcPr>
            <w:tcW w:w="442" w:type="pct"/>
            <w:tcBorders>
              <w:top w:val="single" w:color="auto" w:sz="6" w:space="0"/>
            </w:tcBorders>
            <w:vAlign w:val="center"/>
          </w:tcPr>
          <w:p w:rsidRPr="00150A51" w:rsidR="00F310C9" w:rsidP="00F01548" w:rsidRDefault="00F310C9" w14:paraId="35E1346D" w14:textId="795873DE">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F310C9" w:rsidP="00F01548" w:rsidRDefault="00F310C9" w14:paraId="1BA4FB76"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F310C9" w:rsidP="00F01548" w:rsidRDefault="00F310C9" w14:paraId="234FAABF" w14:textId="77777777">
            <w:pPr>
              <w:autoSpaceDE w:val="0"/>
              <w:autoSpaceDN w:val="0"/>
              <w:adjustRightInd w:val="0"/>
              <w:spacing w:line="276" w:lineRule="auto"/>
              <w:rPr>
                <w:rFonts w:asciiTheme="minorHAnsi" w:hAnsiTheme="minorHAnsi" w:cstheme="minorHAnsi"/>
                <w:b/>
                <w:bCs/>
                <w:sz w:val="22"/>
                <w:szCs w:val="22"/>
              </w:rPr>
            </w:pPr>
          </w:p>
        </w:tc>
      </w:tr>
      <w:tr w:rsidRPr="00150A51" w:rsidR="00F310C9" w14:paraId="468EF07B" w14:textId="77777777">
        <w:trPr>
          <w:trHeight w:val="282"/>
        </w:trPr>
        <w:tc>
          <w:tcPr>
            <w:tcW w:w="3091" w:type="pct"/>
            <w:tcBorders>
              <w:top w:val="single" w:color="auto" w:sz="6" w:space="0"/>
              <w:bottom w:val="single" w:color="auto" w:sz="6" w:space="0"/>
            </w:tcBorders>
            <w:shd w:val="clear" w:color="auto" w:fill="E0E0E0"/>
          </w:tcPr>
          <w:p w:rsidRPr="0018444E" w:rsidR="00F310C9" w:rsidP="00F01548" w:rsidRDefault="00D81CFE" w14:paraId="522B77F6" w14:textId="1B3A63B6">
            <w:pPr>
              <w:spacing w:line="276" w:lineRule="auto"/>
              <w:rPr>
                <w:rFonts w:asciiTheme="minorHAnsi" w:hAnsiTheme="minorHAnsi" w:cstheme="minorHAnsi"/>
                <w:color w:val="EE0000"/>
                <w:sz w:val="22"/>
                <w:szCs w:val="22"/>
              </w:rPr>
            </w:pPr>
            <w:r w:rsidRPr="00E67371">
              <w:rPr>
                <w:rFonts w:ascii="Arial" w:hAnsi="Arial" w:cs="Arial"/>
                <w:sz w:val="20"/>
                <w:szCs w:val="20"/>
                <w:lang w:val="it-IT"/>
              </w:rPr>
              <w:t>Curs 1</w:t>
            </w:r>
            <w:r>
              <w:rPr>
                <w:rFonts w:ascii="Arial" w:hAnsi="Arial" w:cs="Arial"/>
                <w:sz w:val="20"/>
                <w:szCs w:val="20"/>
                <w:lang w:val="it-IT"/>
              </w:rPr>
              <w:t xml:space="preserve">2. </w:t>
            </w:r>
            <w:r w:rsidRPr="00E67371">
              <w:rPr>
                <w:rFonts w:ascii="Arial" w:hAnsi="Arial" w:cs="Arial"/>
                <w:sz w:val="20"/>
                <w:szCs w:val="20"/>
              </w:rPr>
              <w:t xml:space="preserve">Ridicarea altimetrica a detaliilor.  Metoda radierii de nivelment geometric. Metoda </w:t>
            </w:r>
            <w:proofErr w:type="spellStart"/>
            <w:r w:rsidRPr="00E67371">
              <w:rPr>
                <w:rFonts w:ascii="Arial" w:hAnsi="Arial" w:cs="Arial"/>
                <w:sz w:val="20"/>
                <w:szCs w:val="20"/>
              </w:rPr>
              <w:t>profilelor</w:t>
            </w:r>
            <w:proofErr w:type="spellEnd"/>
            <w:r w:rsidRPr="00E67371">
              <w:rPr>
                <w:rFonts w:ascii="Arial" w:hAnsi="Arial" w:cs="Arial"/>
                <w:sz w:val="20"/>
                <w:szCs w:val="20"/>
              </w:rPr>
              <w:t>. Metode combinate: drumuire de nivelment geometric combinata cu radieri de nivelment geometric.</w:t>
            </w:r>
          </w:p>
        </w:tc>
        <w:tc>
          <w:tcPr>
            <w:tcW w:w="442" w:type="pct"/>
            <w:tcBorders>
              <w:top w:val="single" w:color="auto" w:sz="6" w:space="0"/>
            </w:tcBorders>
            <w:vAlign w:val="center"/>
          </w:tcPr>
          <w:p w:rsidRPr="00150A51" w:rsidR="00F310C9" w:rsidP="00F01548" w:rsidRDefault="00F310C9" w14:paraId="68A5F8CC" w14:textId="516204A8">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F310C9" w:rsidP="00F01548" w:rsidRDefault="00F310C9" w14:paraId="4246A18C"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F310C9" w:rsidP="00F01548" w:rsidRDefault="00F310C9" w14:paraId="2AB03FDE" w14:textId="77777777">
            <w:pPr>
              <w:autoSpaceDE w:val="0"/>
              <w:autoSpaceDN w:val="0"/>
              <w:adjustRightInd w:val="0"/>
              <w:spacing w:line="276" w:lineRule="auto"/>
              <w:rPr>
                <w:rFonts w:asciiTheme="minorHAnsi" w:hAnsiTheme="minorHAnsi" w:cstheme="minorHAnsi"/>
                <w:b/>
                <w:bCs/>
                <w:sz w:val="22"/>
                <w:szCs w:val="22"/>
              </w:rPr>
            </w:pPr>
          </w:p>
        </w:tc>
      </w:tr>
      <w:tr w:rsidRPr="00150A51" w:rsidR="00F310C9" w14:paraId="3836771A" w14:textId="77777777">
        <w:trPr>
          <w:trHeight w:val="282"/>
        </w:trPr>
        <w:tc>
          <w:tcPr>
            <w:tcW w:w="3091" w:type="pct"/>
            <w:tcBorders>
              <w:top w:val="single" w:color="auto" w:sz="6" w:space="0"/>
              <w:bottom w:val="single" w:color="auto" w:sz="6" w:space="0"/>
            </w:tcBorders>
            <w:shd w:val="clear" w:color="auto" w:fill="E0E0E0"/>
          </w:tcPr>
          <w:p w:rsidRPr="0018444E" w:rsidR="00F310C9" w:rsidP="00F01548" w:rsidRDefault="00D81CFE" w14:paraId="1EADA1C0" w14:textId="0AAD8551">
            <w:pPr>
              <w:spacing w:line="276" w:lineRule="auto"/>
              <w:rPr>
                <w:rFonts w:asciiTheme="minorHAnsi" w:hAnsiTheme="minorHAnsi" w:cstheme="minorHAnsi"/>
                <w:color w:val="EE0000"/>
                <w:sz w:val="22"/>
                <w:szCs w:val="22"/>
              </w:rPr>
            </w:pPr>
            <w:r w:rsidRPr="00E67371">
              <w:rPr>
                <w:rFonts w:ascii="Arial" w:hAnsi="Arial" w:cs="Arial"/>
                <w:sz w:val="20"/>
                <w:szCs w:val="20"/>
                <w:lang w:val="it-IT"/>
              </w:rPr>
              <w:t>Curs 1</w:t>
            </w:r>
            <w:r>
              <w:rPr>
                <w:rFonts w:ascii="Arial" w:hAnsi="Arial" w:cs="Arial"/>
                <w:sz w:val="20"/>
                <w:szCs w:val="20"/>
                <w:lang w:val="it-IT"/>
              </w:rPr>
              <w:t>3</w:t>
            </w:r>
            <w:r w:rsidRPr="00E67371">
              <w:rPr>
                <w:rFonts w:ascii="Arial" w:hAnsi="Arial" w:cs="Arial"/>
                <w:sz w:val="20"/>
                <w:szCs w:val="20"/>
                <w:lang w:val="it-IT"/>
              </w:rPr>
              <w:t>. TAHIMETRIE. Tahimetria stadimetrica cu mire verticale: principiul masurarii indirecte a distantei.</w:t>
            </w:r>
          </w:p>
        </w:tc>
        <w:tc>
          <w:tcPr>
            <w:tcW w:w="442" w:type="pct"/>
            <w:tcBorders>
              <w:top w:val="single" w:color="auto" w:sz="6" w:space="0"/>
            </w:tcBorders>
            <w:vAlign w:val="center"/>
          </w:tcPr>
          <w:p w:rsidRPr="00150A51" w:rsidR="00F310C9" w:rsidP="00F01548" w:rsidRDefault="00F310C9" w14:paraId="0622FACD" w14:textId="3859885C">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F310C9" w:rsidP="00F01548" w:rsidRDefault="00F310C9" w14:paraId="06FC38DB"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F310C9" w:rsidP="00F01548" w:rsidRDefault="00F310C9" w14:paraId="151DEDBF" w14:textId="77777777">
            <w:pPr>
              <w:autoSpaceDE w:val="0"/>
              <w:autoSpaceDN w:val="0"/>
              <w:adjustRightInd w:val="0"/>
              <w:spacing w:line="276" w:lineRule="auto"/>
              <w:rPr>
                <w:rFonts w:asciiTheme="minorHAnsi" w:hAnsiTheme="minorHAnsi" w:cstheme="minorHAnsi"/>
                <w:b/>
                <w:bCs/>
                <w:sz w:val="22"/>
                <w:szCs w:val="22"/>
              </w:rPr>
            </w:pPr>
          </w:p>
        </w:tc>
      </w:tr>
      <w:tr w:rsidRPr="00150A51" w:rsidR="00F310C9" w14:paraId="30C506E6" w14:textId="77777777">
        <w:trPr>
          <w:trHeight w:val="282"/>
        </w:trPr>
        <w:tc>
          <w:tcPr>
            <w:tcW w:w="3091" w:type="pct"/>
            <w:tcBorders>
              <w:top w:val="single" w:color="auto" w:sz="6" w:space="0"/>
              <w:bottom w:val="single" w:color="auto" w:sz="6" w:space="0"/>
            </w:tcBorders>
            <w:shd w:val="clear" w:color="auto" w:fill="E0E0E0"/>
          </w:tcPr>
          <w:p w:rsidRPr="0018444E" w:rsidR="00F310C9" w:rsidP="00F01548" w:rsidRDefault="00EA432E" w14:paraId="38155092" w14:textId="1423E3E9">
            <w:pPr>
              <w:spacing w:line="276" w:lineRule="auto"/>
              <w:rPr>
                <w:rFonts w:asciiTheme="minorHAnsi" w:hAnsiTheme="minorHAnsi" w:cstheme="minorHAnsi"/>
                <w:color w:val="EE0000"/>
                <w:sz w:val="22"/>
                <w:szCs w:val="22"/>
              </w:rPr>
            </w:pPr>
            <w:r>
              <w:rPr>
                <w:rFonts w:ascii="Arial" w:hAnsi="Arial" w:cs="Arial"/>
                <w:sz w:val="20"/>
                <w:szCs w:val="20"/>
              </w:rPr>
              <w:t xml:space="preserve">Curs 14. </w:t>
            </w:r>
            <w:r w:rsidRPr="00E67371" w:rsidR="00D81CFE">
              <w:rPr>
                <w:rFonts w:ascii="Arial" w:hAnsi="Arial" w:cs="Arial"/>
                <w:sz w:val="20"/>
                <w:szCs w:val="20"/>
              </w:rPr>
              <w:t>Recapitulare.</w:t>
            </w:r>
          </w:p>
        </w:tc>
        <w:tc>
          <w:tcPr>
            <w:tcW w:w="442" w:type="pct"/>
            <w:tcBorders>
              <w:top w:val="single" w:color="auto" w:sz="6" w:space="0"/>
            </w:tcBorders>
            <w:vAlign w:val="center"/>
          </w:tcPr>
          <w:p w:rsidRPr="00150A51" w:rsidR="00F310C9" w:rsidP="00F01548" w:rsidRDefault="00F310C9" w14:paraId="24C0B800" w14:textId="5DD0F767">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bottom w:val="single" w:color="auto" w:sz="6" w:space="0"/>
            </w:tcBorders>
            <w:vAlign w:val="center"/>
          </w:tcPr>
          <w:p w:rsidRPr="00150A51" w:rsidR="00F310C9" w:rsidP="00F01548" w:rsidRDefault="00F310C9" w14:paraId="105F8C01"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tcBorders>
              <w:bottom w:val="single" w:color="auto" w:sz="6" w:space="0"/>
            </w:tcBorders>
            <w:vAlign w:val="center"/>
          </w:tcPr>
          <w:p w:rsidRPr="00150A51" w:rsidR="00F310C9" w:rsidP="00F01548" w:rsidRDefault="00F310C9" w14:paraId="3C8AB816" w14:textId="77777777">
            <w:pPr>
              <w:autoSpaceDE w:val="0"/>
              <w:autoSpaceDN w:val="0"/>
              <w:adjustRightInd w:val="0"/>
              <w:spacing w:line="276" w:lineRule="auto"/>
              <w:rPr>
                <w:rFonts w:asciiTheme="minorHAnsi" w:hAnsiTheme="minorHAnsi" w:cstheme="minorHAnsi"/>
                <w:b/>
                <w:bCs/>
                <w:sz w:val="22"/>
                <w:szCs w:val="22"/>
              </w:rPr>
            </w:pPr>
          </w:p>
        </w:tc>
      </w:tr>
      <w:tr w:rsidRPr="00150A51" w:rsidR="00F01548" w:rsidTr="00E50E8C" w14:paraId="7643245A" w14:textId="77777777">
        <w:tc>
          <w:tcPr>
            <w:tcW w:w="5000" w:type="pct"/>
            <w:gridSpan w:val="4"/>
            <w:tcBorders>
              <w:top w:val="single" w:color="auto" w:sz="6" w:space="0"/>
              <w:bottom w:val="single" w:color="auto" w:sz="12" w:space="0"/>
            </w:tcBorders>
            <w:shd w:val="clear" w:color="auto" w:fill="E0E0E0"/>
            <w:vAlign w:val="center"/>
          </w:tcPr>
          <w:p w:rsidRPr="00E67371" w:rsidR="00D81CFE" w:rsidP="00D81CFE" w:rsidRDefault="00D81CFE" w14:paraId="6E68862D" w14:textId="77777777">
            <w:pPr>
              <w:rPr>
                <w:rFonts w:ascii="Arial" w:hAnsi="Arial" w:cs="Arial"/>
                <w:sz w:val="22"/>
                <w:szCs w:val="22"/>
                <w:lang w:val="en-US"/>
              </w:rPr>
            </w:pPr>
            <w:proofErr w:type="spellStart"/>
            <w:r w:rsidRPr="00E67371">
              <w:rPr>
                <w:rFonts w:ascii="Arial" w:hAnsi="Arial" w:cs="Arial"/>
                <w:sz w:val="22"/>
                <w:szCs w:val="22"/>
                <w:lang w:val="en-US"/>
              </w:rPr>
              <w:t>Bibliografie</w:t>
            </w:r>
            <w:proofErr w:type="spellEnd"/>
            <w:r w:rsidRPr="00E67371">
              <w:rPr>
                <w:rFonts w:ascii="Arial" w:hAnsi="Arial" w:cs="Arial"/>
                <w:sz w:val="22"/>
                <w:szCs w:val="22"/>
                <w:lang w:val="en-US"/>
              </w:rPr>
              <w:t>:</w:t>
            </w:r>
          </w:p>
          <w:p w:rsidRPr="00E67371" w:rsidR="00D81CFE" w:rsidP="00D81CFE" w:rsidRDefault="00D81CFE" w14:paraId="3AF04D61" w14:textId="77777777">
            <w:pPr>
              <w:rPr>
                <w:rFonts w:ascii="Arial" w:hAnsi="Arial" w:cs="Arial"/>
                <w:sz w:val="22"/>
                <w:szCs w:val="22"/>
                <w:lang w:val="en-US"/>
              </w:rPr>
            </w:pPr>
          </w:p>
          <w:p w:rsidRPr="00E67371" w:rsidR="00D81CFE" w:rsidP="00D81CFE" w:rsidRDefault="00D81CFE" w14:paraId="2FD564C5" w14:textId="77777777">
            <w:pPr>
              <w:snapToGrid w:val="0"/>
              <w:jc w:val="both"/>
              <w:rPr>
                <w:rFonts w:ascii="Arial" w:hAnsi="Arial" w:cs="Arial"/>
                <w:b/>
                <w:i/>
                <w:sz w:val="20"/>
                <w:szCs w:val="20"/>
                <w:lang w:val="pt-BR"/>
              </w:rPr>
            </w:pPr>
            <w:r w:rsidRPr="00E67371">
              <w:rPr>
                <w:rFonts w:ascii="Arial" w:hAnsi="Arial" w:cs="Arial"/>
                <w:b/>
                <w:i/>
                <w:sz w:val="20"/>
                <w:szCs w:val="20"/>
                <w:lang w:val="pt-BR"/>
              </w:rPr>
              <w:lastRenderedPageBreak/>
              <w:t>In biblioteca UTC-N:</w:t>
            </w:r>
          </w:p>
          <w:p w:rsidRPr="00E67371" w:rsidR="00D81CFE" w:rsidP="00D81CFE" w:rsidRDefault="00D81CFE" w14:paraId="2887ADF0" w14:textId="77777777">
            <w:pPr>
              <w:jc w:val="both"/>
              <w:rPr>
                <w:rFonts w:ascii="Arial" w:hAnsi="Arial" w:cs="Arial"/>
                <w:sz w:val="20"/>
                <w:szCs w:val="20"/>
                <w:lang w:val="pt-BR"/>
              </w:rPr>
            </w:pPr>
            <w:r w:rsidRPr="00E67371">
              <w:rPr>
                <w:rFonts w:ascii="Arial" w:hAnsi="Arial" w:cs="Arial"/>
                <w:sz w:val="20"/>
                <w:szCs w:val="20"/>
                <w:lang w:val="pt-BR"/>
              </w:rPr>
              <w:t>Pentru teorie</w:t>
            </w:r>
          </w:p>
          <w:p w:rsidRPr="00E67371" w:rsidR="00D81CFE" w:rsidP="00D81CFE" w:rsidRDefault="00D81CFE" w14:paraId="782897E4" w14:textId="77777777">
            <w:pPr>
              <w:jc w:val="both"/>
              <w:rPr>
                <w:rFonts w:ascii="Arial" w:hAnsi="Arial" w:cs="Arial"/>
                <w:sz w:val="20"/>
                <w:szCs w:val="20"/>
                <w:lang w:val="pt-BR"/>
              </w:rPr>
            </w:pPr>
            <w:r w:rsidRPr="00E67371">
              <w:rPr>
                <w:rFonts w:ascii="Arial" w:hAnsi="Arial" w:cs="Arial"/>
                <w:sz w:val="20"/>
                <w:szCs w:val="20"/>
                <w:lang w:val="pt-BR"/>
              </w:rPr>
              <w:t xml:space="preserve">Nuţiu C., Roib V., </w:t>
            </w:r>
            <w:r w:rsidRPr="00E67371">
              <w:rPr>
                <w:rFonts w:ascii="Arial" w:hAnsi="Arial" w:cs="Arial"/>
                <w:b/>
                <w:sz w:val="20"/>
                <w:szCs w:val="20"/>
                <w:lang w:val="pt-BR"/>
              </w:rPr>
              <w:t>Topografie</w:t>
            </w:r>
            <w:r w:rsidRPr="00E67371">
              <w:rPr>
                <w:rFonts w:ascii="Arial" w:hAnsi="Arial" w:cs="Arial"/>
                <w:sz w:val="20"/>
                <w:szCs w:val="20"/>
                <w:lang w:val="pt-BR"/>
              </w:rPr>
              <w:t>, Ed. U.T. PRESS.Cluj, 2010.</w:t>
            </w:r>
          </w:p>
          <w:p w:rsidRPr="00E67371" w:rsidR="00D81CFE" w:rsidP="00D81CFE" w:rsidRDefault="00D81CFE" w14:paraId="4857FF83" w14:textId="77777777">
            <w:pPr>
              <w:jc w:val="both"/>
              <w:rPr>
                <w:rFonts w:ascii="Arial" w:hAnsi="Arial" w:cs="Arial"/>
                <w:sz w:val="20"/>
                <w:szCs w:val="20"/>
                <w:lang w:val="pt-BR"/>
              </w:rPr>
            </w:pPr>
            <w:r w:rsidRPr="00E67371">
              <w:rPr>
                <w:rFonts w:ascii="Arial" w:hAnsi="Arial" w:cs="Arial"/>
                <w:sz w:val="20"/>
                <w:szCs w:val="20"/>
                <w:lang w:val="pt-BR"/>
              </w:rPr>
              <w:t xml:space="preserve">Nuţiu C., </w:t>
            </w:r>
            <w:r w:rsidRPr="00E67371">
              <w:rPr>
                <w:rFonts w:ascii="Arial" w:hAnsi="Arial" w:cs="Arial"/>
                <w:b/>
                <w:sz w:val="20"/>
                <w:szCs w:val="20"/>
                <w:lang w:val="pt-BR"/>
              </w:rPr>
              <w:t>Topografie</w:t>
            </w:r>
            <w:r w:rsidRPr="00E67371">
              <w:rPr>
                <w:rFonts w:ascii="Arial" w:hAnsi="Arial" w:cs="Arial"/>
                <w:sz w:val="20"/>
                <w:szCs w:val="20"/>
                <w:lang w:val="pt-BR"/>
              </w:rPr>
              <w:t>, Ed. U.T. PRESS..Cluj, 201</w:t>
            </w:r>
            <w:r>
              <w:rPr>
                <w:rFonts w:ascii="Arial" w:hAnsi="Arial" w:cs="Arial"/>
                <w:sz w:val="20"/>
                <w:szCs w:val="20"/>
                <w:lang w:val="pt-BR"/>
              </w:rPr>
              <w:t>7</w:t>
            </w:r>
            <w:r w:rsidRPr="00E67371">
              <w:rPr>
                <w:rFonts w:ascii="Arial" w:hAnsi="Arial" w:cs="Arial"/>
                <w:sz w:val="20"/>
                <w:szCs w:val="20"/>
                <w:lang w:val="pt-BR"/>
              </w:rPr>
              <w:t>.</w:t>
            </w:r>
          </w:p>
          <w:p w:rsidRPr="00E67371" w:rsidR="00D81CFE" w:rsidP="00D81CFE" w:rsidRDefault="00D81CFE" w14:paraId="72F21DD4" w14:textId="77777777">
            <w:pPr>
              <w:jc w:val="both"/>
              <w:rPr>
                <w:rFonts w:ascii="Arial" w:hAnsi="Arial" w:cs="Arial"/>
                <w:sz w:val="20"/>
                <w:szCs w:val="20"/>
                <w:lang w:val="pt-BR"/>
              </w:rPr>
            </w:pPr>
            <w:r w:rsidRPr="00E67371">
              <w:rPr>
                <w:rFonts w:ascii="Arial" w:hAnsi="Arial" w:cs="Arial"/>
                <w:sz w:val="20"/>
                <w:szCs w:val="20"/>
                <w:lang w:val="pt-BR"/>
              </w:rPr>
              <w:t xml:space="preserve">Orghidan T. </w:t>
            </w:r>
            <w:r w:rsidRPr="00E67371">
              <w:rPr>
                <w:rFonts w:ascii="Arial" w:hAnsi="Arial" w:cs="Arial"/>
                <w:b/>
                <w:sz w:val="20"/>
                <w:szCs w:val="20"/>
                <w:lang w:val="pt-BR"/>
              </w:rPr>
              <w:t>Topografie-curs</w:t>
            </w:r>
            <w:r w:rsidRPr="00E67371">
              <w:rPr>
                <w:rFonts w:ascii="Arial" w:hAnsi="Arial" w:cs="Arial"/>
                <w:sz w:val="20"/>
                <w:szCs w:val="20"/>
                <w:lang w:val="pt-BR"/>
              </w:rPr>
              <w:t>, Ed. U.T. PRESS.Pres 2001.</w:t>
            </w:r>
          </w:p>
          <w:p w:rsidRPr="00E67371" w:rsidR="00D81CFE" w:rsidP="00D81CFE" w:rsidRDefault="00D81CFE" w14:paraId="4D6F34AB" w14:textId="77777777">
            <w:pPr>
              <w:jc w:val="both"/>
              <w:rPr>
                <w:rFonts w:ascii="Arial" w:hAnsi="Arial" w:cs="Arial"/>
                <w:sz w:val="20"/>
                <w:szCs w:val="20"/>
                <w:lang w:val="it-IT"/>
              </w:rPr>
            </w:pPr>
            <w:r w:rsidRPr="00E67371">
              <w:rPr>
                <w:rFonts w:ascii="Arial" w:hAnsi="Arial" w:cs="Arial"/>
                <w:sz w:val="20"/>
                <w:szCs w:val="20"/>
                <w:lang w:val="it-IT"/>
              </w:rPr>
              <w:t>Nicolae-Posescu M., Topografie, Ed. Matrix Rom, Bucureşti, 1999.</w:t>
            </w:r>
          </w:p>
          <w:p w:rsidRPr="00E67371" w:rsidR="00D81CFE" w:rsidP="00D81CFE" w:rsidRDefault="00D81CFE" w14:paraId="3E445844" w14:textId="77777777">
            <w:pPr>
              <w:jc w:val="both"/>
              <w:rPr>
                <w:rFonts w:ascii="Arial" w:hAnsi="Arial" w:cs="Arial"/>
                <w:sz w:val="20"/>
                <w:szCs w:val="20"/>
                <w:lang w:val="it-IT"/>
              </w:rPr>
            </w:pPr>
            <w:r w:rsidRPr="00E67371">
              <w:rPr>
                <w:rFonts w:ascii="Arial" w:hAnsi="Arial" w:cs="Arial"/>
                <w:sz w:val="20"/>
                <w:szCs w:val="20"/>
                <w:lang w:val="it-IT"/>
              </w:rPr>
              <w:t>Boş N., Iacobescu O., Topografie modernă, Ed.C.H.Beck, 2007.</w:t>
            </w:r>
          </w:p>
          <w:p w:rsidRPr="00E67371" w:rsidR="00D81CFE" w:rsidP="00D81CFE" w:rsidRDefault="00D81CFE" w14:paraId="5EFB01DE" w14:textId="77777777">
            <w:pPr>
              <w:jc w:val="both"/>
              <w:rPr>
                <w:rFonts w:ascii="Arial" w:hAnsi="Arial" w:cs="Arial"/>
                <w:sz w:val="20"/>
                <w:szCs w:val="20"/>
                <w:lang w:val="it-IT"/>
              </w:rPr>
            </w:pPr>
            <w:r w:rsidRPr="00E67371">
              <w:rPr>
                <w:rFonts w:ascii="Arial" w:hAnsi="Arial" w:cs="Arial"/>
                <w:sz w:val="20"/>
                <w:szCs w:val="20"/>
                <w:lang w:val="it-IT"/>
              </w:rPr>
              <w:t xml:space="preserve">Cristescu N., Ursea V., ş.a. </w:t>
            </w:r>
            <w:r w:rsidRPr="00E67371">
              <w:rPr>
                <w:rFonts w:ascii="Arial" w:hAnsi="Arial" w:cs="Arial"/>
                <w:b/>
                <w:sz w:val="20"/>
                <w:szCs w:val="20"/>
                <w:lang w:val="it-IT"/>
              </w:rPr>
              <w:t>Topografie</w:t>
            </w:r>
            <w:r w:rsidRPr="00E67371">
              <w:rPr>
                <w:rFonts w:ascii="Arial" w:hAnsi="Arial" w:cs="Arial"/>
                <w:sz w:val="20"/>
                <w:szCs w:val="20"/>
                <w:lang w:val="it-IT"/>
              </w:rPr>
              <w:t>, Ed. Didactică şi Pedagogică, Bucureşti 1980.</w:t>
            </w:r>
          </w:p>
          <w:p w:rsidRPr="00E67371" w:rsidR="00D81CFE" w:rsidP="00D81CFE" w:rsidRDefault="00D81CFE" w14:paraId="5E838155" w14:textId="77777777">
            <w:pPr>
              <w:jc w:val="both"/>
              <w:rPr>
                <w:rFonts w:ascii="Arial" w:hAnsi="Arial" w:cs="Arial"/>
                <w:sz w:val="20"/>
                <w:szCs w:val="20"/>
                <w:lang w:val="it-IT"/>
              </w:rPr>
            </w:pPr>
            <w:r w:rsidRPr="00E67371">
              <w:rPr>
                <w:rFonts w:ascii="Arial" w:hAnsi="Arial" w:cs="Arial"/>
                <w:sz w:val="20"/>
                <w:szCs w:val="20"/>
                <w:lang w:val="it-IT"/>
              </w:rPr>
              <w:t xml:space="preserve">Cristescu N., </w:t>
            </w:r>
            <w:r w:rsidRPr="00E67371">
              <w:rPr>
                <w:rFonts w:ascii="Arial" w:hAnsi="Arial" w:cs="Arial"/>
                <w:b/>
                <w:sz w:val="20"/>
                <w:szCs w:val="20"/>
                <w:lang w:val="it-IT"/>
              </w:rPr>
              <w:t>Topografie inginerească</w:t>
            </w:r>
            <w:r w:rsidRPr="00E67371">
              <w:rPr>
                <w:rFonts w:ascii="Arial" w:hAnsi="Arial" w:cs="Arial"/>
                <w:sz w:val="20"/>
                <w:szCs w:val="20"/>
                <w:lang w:val="it-IT"/>
              </w:rPr>
              <w:t>, Ed. Didactică şi Pedagogică, Bucureşti 1978.</w:t>
            </w:r>
          </w:p>
          <w:p w:rsidRPr="00E67371" w:rsidR="00D81CFE" w:rsidP="00D81CFE" w:rsidRDefault="00D81CFE" w14:paraId="760571FE" w14:textId="77777777">
            <w:pPr>
              <w:jc w:val="both"/>
              <w:rPr>
                <w:rFonts w:ascii="Arial" w:hAnsi="Arial" w:cs="Arial"/>
                <w:b/>
                <w:i/>
                <w:sz w:val="20"/>
                <w:szCs w:val="20"/>
                <w:lang w:val="pt-BR"/>
              </w:rPr>
            </w:pPr>
            <w:r w:rsidRPr="00E67371">
              <w:rPr>
                <w:rFonts w:ascii="Arial" w:hAnsi="Arial" w:cs="Arial"/>
                <w:b/>
                <w:i/>
                <w:sz w:val="20"/>
                <w:szCs w:val="20"/>
                <w:lang w:val="pt-BR"/>
              </w:rPr>
              <w:t>In alte biblioteci:</w:t>
            </w:r>
          </w:p>
          <w:p w:rsidRPr="00E67371" w:rsidR="00D81CFE" w:rsidP="00D81CFE" w:rsidRDefault="00D81CFE" w14:paraId="49F30E7D" w14:textId="77777777">
            <w:pPr>
              <w:jc w:val="both"/>
              <w:rPr>
                <w:rFonts w:ascii="Arial" w:hAnsi="Arial" w:cs="Arial"/>
                <w:sz w:val="20"/>
                <w:szCs w:val="20"/>
                <w:lang w:val="it-IT"/>
              </w:rPr>
            </w:pPr>
            <w:r w:rsidRPr="00E67371">
              <w:rPr>
                <w:rFonts w:ascii="Arial" w:hAnsi="Arial" w:cs="Arial"/>
                <w:sz w:val="20"/>
                <w:szCs w:val="20"/>
                <w:lang w:val="it-IT"/>
              </w:rPr>
              <w:t xml:space="preserve">Ortelecan M, Palamariu M, Jurca T., </w:t>
            </w:r>
            <w:r w:rsidRPr="00E67371">
              <w:rPr>
                <w:rFonts w:ascii="Arial" w:hAnsi="Arial" w:cs="Arial"/>
                <w:b/>
                <w:sz w:val="20"/>
                <w:szCs w:val="20"/>
                <w:lang w:val="it-IT"/>
              </w:rPr>
              <w:t>Trasarea lucrărilor miniere</w:t>
            </w:r>
            <w:r w:rsidRPr="00E67371">
              <w:rPr>
                <w:rFonts w:ascii="Arial" w:hAnsi="Arial" w:cs="Arial"/>
                <w:sz w:val="20"/>
                <w:szCs w:val="20"/>
                <w:lang w:val="it-IT"/>
              </w:rPr>
              <w:t>, Ed Infomin, Deva, 1999.</w:t>
            </w:r>
          </w:p>
          <w:p w:rsidRPr="00E67371" w:rsidR="00D81CFE" w:rsidP="00D81CFE" w:rsidRDefault="00D81CFE" w14:paraId="0C7FBCF0" w14:textId="77777777">
            <w:pPr>
              <w:jc w:val="both"/>
              <w:rPr>
                <w:rFonts w:ascii="Arial" w:hAnsi="Arial" w:cs="Arial"/>
                <w:b/>
                <w:i/>
                <w:sz w:val="20"/>
                <w:szCs w:val="20"/>
              </w:rPr>
            </w:pPr>
            <w:r w:rsidRPr="00E67371">
              <w:rPr>
                <w:rFonts w:ascii="Arial" w:hAnsi="Arial" w:cs="Arial"/>
                <w:sz w:val="20"/>
                <w:szCs w:val="20"/>
                <w:lang w:val="it-IT"/>
              </w:rPr>
              <w:t xml:space="preserve">Coşarcă C-tin, </w:t>
            </w:r>
            <w:r w:rsidRPr="00E67371">
              <w:rPr>
                <w:rFonts w:ascii="Arial" w:hAnsi="Arial" w:cs="Arial"/>
                <w:b/>
                <w:sz w:val="20"/>
                <w:szCs w:val="20"/>
                <w:lang w:val="it-IT"/>
              </w:rPr>
              <w:t>Topografie inginerească</w:t>
            </w:r>
            <w:r w:rsidRPr="00E67371">
              <w:rPr>
                <w:rFonts w:ascii="Arial" w:hAnsi="Arial" w:cs="Arial"/>
                <w:sz w:val="20"/>
                <w:szCs w:val="20"/>
                <w:lang w:val="it-IT"/>
              </w:rPr>
              <w:t xml:space="preserve">, Ed. </w:t>
            </w:r>
            <w:r w:rsidRPr="00E67371">
              <w:rPr>
                <w:rFonts w:ascii="Arial" w:hAnsi="Arial" w:cs="Arial"/>
                <w:sz w:val="20"/>
                <w:szCs w:val="20"/>
              </w:rPr>
              <w:t xml:space="preserve">MATRIX ROM, </w:t>
            </w:r>
            <w:proofErr w:type="spellStart"/>
            <w:r w:rsidRPr="00E67371">
              <w:rPr>
                <w:rFonts w:ascii="Arial" w:hAnsi="Arial" w:cs="Arial"/>
                <w:sz w:val="20"/>
                <w:szCs w:val="20"/>
              </w:rPr>
              <w:t>Bucureşti</w:t>
            </w:r>
            <w:proofErr w:type="spellEnd"/>
            <w:r w:rsidRPr="00E67371">
              <w:rPr>
                <w:rFonts w:ascii="Arial" w:hAnsi="Arial" w:cs="Arial"/>
                <w:sz w:val="20"/>
                <w:szCs w:val="20"/>
              </w:rPr>
              <w:t xml:space="preserve"> 2003.</w:t>
            </w:r>
          </w:p>
          <w:p w:rsidRPr="00E67371" w:rsidR="00D81CFE" w:rsidP="00D81CFE" w:rsidRDefault="00D81CFE" w14:paraId="1B7FE967" w14:textId="77777777">
            <w:pPr>
              <w:jc w:val="both"/>
              <w:rPr>
                <w:rFonts w:ascii="Arial" w:hAnsi="Arial" w:cs="Arial"/>
                <w:b/>
                <w:i/>
                <w:sz w:val="20"/>
                <w:szCs w:val="20"/>
                <w:lang w:val="pt-BR"/>
              </w:rPr>
            </w:pPr>
            <w:r w:rsidRPr="00E67371">
              <w:rPr>
                <w:rFonts w:ascii="Arial" w:hAnsi="Arial" w:cs="Arial"/>
                <w:b/>
                <w:i/>
                <w:sz w:val="20"/>
                <w:szCs w:val="20"/>
                <w:lang w:val="pt-BR"/>
              </w:rPr>
              <w:t xml:space="preserve">Materiale didactice virtuale: </w:t>
            </w:r>
          </w:p>
          <w:p w:rsidRPr="00E67371" w:rsidR="00D81CFE" w:rsidP="00D81CFE" w:rsidRDefault="00D81CFE" w14:paraId="1529E053" w14:textId="77777777">
            <w:pPr>
              <w:jc w:val="both"/>
              <w:rPr>
                <w:rFonts w:ascii="Arial" w:hAnsi="Arial" w:cs="Arial"/>
                <w:sz w:val="20"/>
                <w:szCs w:val="20"/>
                <w:lang w:val="pt-BR"/>
              </w:rPr>
            </w:pPr>
            <w:r w:rsidRPr="00E67371">
              <w:rPr>
                <w:rFonts w:ascii="Arial" w:hAnsi="Arial" w:cs="Arial"/>
                <w:sz w:val="20"/>
                <w:szCs w:val="20"/>
                <w:lang w:val="pt-BR"/>
              </w:rPr>
              <w:t xml:space="preserve">Nuţiu C., </w:t>
            </w:r>
            <w:r w:rsidRPr="00E67371">
              <w:rPr>
                <w:rFonts w:ascii="Arial" w:hAnsi="Arial" w:cs="Arial"/>
                <w:b/>
                <w:sz w:val="20"/>
                <w:szCs w:val="20"/>
                <w:lang w:val="pt-BR"/>
              </w:rPr>
              <w:t xml:space="preserve">Topografie generala – CD, </w:t>
            </w:r>
            <w:r w:rsidRPr="00E67371">
              <w:rPr>
                <w:rFonts w:ascii="Arial" w:hAnsi="Arial" w:cs="Arial"/>
                <w:sz w:val="20"/>
                <w:szCs w:val="20"/>
                <w:lang w:val="pt-BR"/>
              </w:rPr>
              <w:t xml:space="preserve"> Ed. U.T. PRESS..Cluj, 2015.</w:t>
            </w:r>
          </w:p>
          <w:p w:rsidRPr="00005845" w:rsidR="00F01548" w:rsidP="00D81CFE" w:rsidRDefault="00D81CFE" w14:paraId="7D3F08D7" w14:textId="028F83B5">
            <w:pPr>
              <w:numPr>
                <w:ilvl w:val="0"/>
                <w:numId w:val="45"/>
              </w:numPr>
              <w:spacing w:line="276" w:lineRule="auto"/>
              <w:rPr>
                <w:rFonts w:asciiTheme="minorHAnsi" w:hAnsiTheme="minorHAnsi" w:cstheme="minorHAnsi"/>
                <w:sz w:val="22"/>
                <w:szCs w:val="22"/>
              </w:rPr>
            </w:pPr>
            <w:r w:rsidRPr="00E67371">
              <w:rPr>
                <w:rFonts w:ascii="Arial" w:hAnsi="Arial" w:cs="Arial"/>
                <w:sz w:val="20"/>
                <w:szCs w:val="20"/>
                <w:lang w:val="pt-BR"/>
              </w:rPr>
              <w:t>Prezentãri de pe materiale IT</w:t>
            </w:r>
          </w:p>
        </w:tc>
      </w:tr>
    </w:tbl>
    <w:p w:rsidRPr="00150A51" w:rsidR="0012489D" w:rsidP="00D22B64" w:rsidRDefault="0012489D" w14:paraId="0978DC4E" w14:textId="77777777">
      <w:pPr>
        <w:spacing w:line="276" w:lineRule="auto"/>
        <w:rPr>
          <w:rFonts w:asciiTheme="minorHAnsi" w:hAnsiTheme="minorHAnsi" w:cstheme="minorHAnsi"/>
          <w:sz w:val="22"/>
          <w:szCs w:val="22"/>
        </w:rPr>
      </w:pP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816"/>
        <w:gridCol w:w="726"/>
        <w:gridCol w:w="1539"/>
        <w:gridCol w:w="1526"/>
      </w:tblGrid>
      <w:tr w:rsidRPr="00150A51" w:rsidR="00200FAD" w:rsidTr="00D81CFE" w14:paraId="796C26A8" w14:textId="77777777">
        <w:trPr>
          <w:tblHeader/>
        </w:trPr>
        <w:tc>
          <w:tcPr>
            <w:tcW w:w="3027" w:type="pct"/>
            <w:tcBorders>
              <w:top w:val="single" w:color="auto" w:sz="12" w:space="0"/>
            </w:tcBorders>
            <w:shd w:val="clear" w:color="auto" w:fill="E0E0E0"/>
            <w:vAlign w:val="center"/>
          </w:tcPr>
          <w:p w:rsidRPr="00150A51" w:rsidR="00200FAD" w:rsidP="00D22B64" w:rsidRDefault="005072F7" w14:paraId="08D68177" w14:textId="7C374BDE">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9</w:t>
            </w:r>
            <w:r w:rsidRPr="00150A51" w:rsidR="00200FAD">
              <w:rPr>
                <w:rFonts w:asciiTheme="minorHAnsi" w:hAnsiTheme="minorHAnsi" w:cstheme="minorHAnsi"/>
                <w:b/>
                <w:bCs/>
                <w:sz w:val="22"/>
                <w:szCs w:val="22"/>
              </w:rPr>
              <w:t>.2 Seminar / laborator / proiect</w:t>
            </w:r>
            <w:r w:rsidRPr="00150A51" w:rsidR="009D5502">
              <w:rPr>
                <w:rFonts w:asciiTheme="minorHAnsi" w:hAnsiTheme="minorHAnsi" w:cstheme="minorHAnsi"/>
                <w:b/>
                <w:bCs/>
                <w:sz w:val="22"/>
                <w:szCs w:val="22"/>
              </w:rPr>
              <w:t xml:space="preserve"> / practică</w:t>
            </w:r>
          </w:p>
        </w:tc>
        <w:tc>
          <w:tcPr>
            <w:tcW w:w="378" w:type="pct"/>
            <w:tcBorders>
              <w:top w:val="single" w:color="auto" w:sz="12" w:space="0"/>
            </w:tcBorders>
            <w:vAlign w:val="center"/>
          </w:tcPr>
          <w:p w:rsidRPr="00150A51" w:rsidR="00200FAD" w:rsidP="00D22B64" w:rsidRDefault="00200FAD" w14:paraId="283173F2" w14:textId="77777777">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Nr. ore</w:t>
            </w:r>
          </w:p>
        </w:tc>
        <w:tc>
          <w:tcPr>
            <w:tcW w:w="801" w:type="pct"/>
            <w:tcBorders>
              <w:top w:val="single" w:color="auto" w:sz="12" w:space="0"/>
            </w:tcBorders>
            <w:vAlign w:val="center"/>
          </w:tcPr>
          <w:p w:rsidRPr="00150A51" w:rsidR="00200FAD" w:rsidP="00D22B64" w:rsidRDefault="00200FAD" w14:paraId="0C39C9DB" w14:textId="77777777">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Metode de predare</w:t>
            </w:r>
          </w:p>
        </w:tc>
        <w:tc>
          <w:tcPr>
            <w:tcW w:w="794" w:type="pct"/>
            <w:tcBorders>
              <w:top w:val="single" w:color="auto" w:sz="12" w:space="0"/>
            </w:tcBorders>
            <w:vAlign w:val="center"/>
          </w:tcPr>
          <w:p w:rsidRPr="00150A51" w:rsidR="00200FAD" w:rsidP="00D22B64" w:rsidRDefault="00200FAD" w14:paraId="2001A037" w14:textId="3D8F0B14">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Observa</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ii</w:t>
            </w:r>
          </w:p>
        </w:tc>
      </w:tr>
      <w:tr w:rsidRPr="00150A51" w:rsidR="00D81CFE" w:rsidTr="00D81CFE" w14:paraId="4218510C" w14:textId="77777777">
        <w:tc>
          <w:tcPr>
            <w:tcW w:w="3027" w:type="pct"/>
            <w:shd w:val="clear" w:color="auto" w:fill="E0E0E0"/>
          </w:tcPr>
          <w:p w:rsidRPr="00E06775" w:rsidR="00D81CFE" w:rsidP="00D81CFE" w:rsidRDefault="00D81CFE" w14:paraId="45140294" w14:textId="40969291">
            <w:pPr>
              <w:overflowPunct w:val="0"/>
              <w:autoSpaceDE w:val="0"/>
              <w:autoSpaceDN w:val="0"/>
              <w:adjustRightInd w:val="0"/>
              <w:spacing w:line="276" w:lineRule="auto"/>
              <w:textAlignment w:val="baseline"/>
              <w:rPr>
                <w:sz w:val="20"/>
                <w:szCs w:val="20"/>
              </w:rPr>
            </w:pPr>
            <w:r w:rsidRPr="00E06775">
              <w:rPr>
                <w:sz w:val="20"/>
                <w:szCs w:val="20"/>
                <w:lang w:val="it-IT"/>
              </w:rPr>
              <w:t>Lab. 1. Noţiuni recapitulative. Unităţi de măsură. Cercul topografic.</w:t>
            </w:r>
          </w:p>
        </w:tc>
        <w:tc>
          <w:tcPr>
            <w:tcW w:w="378" w:type="pct"/>
            <w:vAlign w:val="center"/>
          </w:tcPr>
          <w:p w:rsidRPr="00150A51" w:rsidR="00D81CFE" w:rsidP="00D81CFE" w:rsidRDefault="00D81CFE" w14:paraId="2BB3B1DF" w14:textId="5CECCDD1">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01" w:type="pct"/>
            <w:vMerge w:val="restart"/>
            <w:vAlign w:val="center"/>
          </w:tcPr>
          <w:p w:rsidRPr="00D071B8" w:rsidR="00D81CFE" w:rsidP="00D81CFE" w:rsidRDefault="00D81CFE" w14:paraId="27BB8424" w14:textId="2CBFFBDA">
            <w:pPr>
              <w:rPr>
                <w:rFonts w:asciiTheme="minorHAnsi" w:hAnsiTheme="minorHAnsi" w:cstheme="minorHAnsi"/>
                <w:sz w:val="20"/>
                <w:szCs w:val="20"/>
              </w:rPr>
            </w:pPr>
            <w:r w:rsidRPr="00D071B8">
              <w:rPr>
                <w:rFonts w:asciiTheme="minorHAnsi" w:hAnsiTheme="minorHAnsi" w:cstheme="minorHAnsi"/>
                <w:sz w:val="20"/>
                <w:szCs w:val="20"/>
              </w:rPr>
              <w:t xml:space="preserve">Expunere, </w:t>
            </w:r>
            <w:proofErr w:type="spellStart"/>
            <w:r w:rsidRPr="00D071B8">
              <w:rPr>
                <w:rFonts w:asciiTheme="minorHAnsi" w:hAnsiTheme="minorHAnsi" w:cstheme="minorHAnsi"/>
                <w:sz w:val="20"/>
                <w:szCs w:val="20"/>
              </w:rPr>
              <w:t>aplicaţii</w:t>
            </w:r>
            <w:proofErr w:type="spellEnd"/>
            <w:r w:rsidRPr="00D071B8">
              <w:rPr>
                <w:rFonts w:asciiTheme="minorHAnsi" w:hAnsiTheme="minorHAnsi" w:cstheme="minorHAnsi"/>
                <w:sz w:val="20"/>
                <w:szCs w:val="20"/>
              </w:rPr>
              <w:t xml:space="preserve">, utilizarea instrumentelor de măsurare, </w:t>
            </w:r>
            <w:r>
              <w:rPr>
                <w:rFonts w:asciiTheme="minorHAnsi" w:hAnsiTheme="minorHAnsi" w:cstheme="minorHAnsi"/>
                <w:sz w:val="20"/>
                <w:szCs w:val="20"/>
              </w:rPr>
              <w:t>î</w:t>
            </w:r>
            <w:r w:rsidRPr="00D071B8">
              <w:rPr>
                <w:rFonts w:asciiTheme="minorHAnsi" w:hAnsiTheme="minorHAnsi" w:cstheme="minorHAnsi"/>
                <w:sz w:val="20"/>
                <w:szCs w:val="20"/>
              </w:rPr>
              <w:t>nvățarea bazată pe investigații</w:t>
            </w:r>
            <w:r>
              <w:rPr>
                <w:rFonts w:asciiTheme="minorHAnsi" w:hAnsiTheme="minorHAnsi" w:cstheme="minorHAnsi"/>
                <w:sz w:val="20"/>
                <w:szCs w:val="20"/>
              </w:rPr>
              <w:t>, brain</w:t>
            </w:r>
            <w:r w:rsidR="00EA432E">
              <w:rPr>
                <w:rFonts w:asciiTheme="minorHAnsi" w:hAnsiTheme="minorHAnsi" w:cstheme="minorHAnsi"/>
                <w:sz w:val="20"/>
                <w:szCs w:val="20"/>
              </w:rPr>
              <w:t>s</w:t>
            </w:r>
            <w:r>
              <w:rPr>
                <w:rFonts w:asciiTheme="minorHAnsi" w:hAnsiTheme="minorHAnsi" w:cstheme="minorHAnsi"/>
                <w:sz w:val="20"/>
                <w:szCs w:val="20"/>
              </w:rPr>
              <w:t>torming</w:t>
            </w:r>
          </w:p>
        </w:tc>
        <w:tc>
          <w:tcPr>
            <w:tcW w:w="794" w:type="pct"/>
            <w:vMerge w:val="restart"/>
            <w:vAlign w:val="center"/>
          </w:tcPr>
          <w:p w:rsidRPr="00734655" w:rsidR="00D81CFE" w:rsidP="00D81CFE" w:rsidRDefault="00D81CFE" w14:paraId="5FC92188" w14:textId="790863BA">
            <w:pPr>
              <w:rPr>
                <w:rFonts w:asciiTheme="minorHAnsi" w:hAnsiTheme="minorHAnsi" w:cstheme="minorHAnsi"/>
                <w:sz w:val="20"/>
                <w:szCs w:val="20"/>
              </w:rPr>
            </w:pPr>
            <w:r w:rsidRPr="00734655">
              <w:rPr>
                <w:rFonts w:asciiTheme="minorHAnsi" w:hAnsiTheme="minorHAnsi" w:cstheme="minorHAnsi"/>
                <w:sz w:val="20"/>
                <w:szCs w:val="20"/>
              </w:rPr>
              <w:t xml:space="preserve">Normative, </w:t>
            </w:r>
            <w:r>
              <w:rPr>
                <w:rFonts w:asciiTheme="minorHAnsi" w:hAnsiTheme="minorHAnsi" w:cstheme="minorHAnsi"/>
                <w:sz w:val="20"/>
                <w:szCs w:val="20"/>
              </w:rPr>
              <w:t>Studiul documentațiilor de mediu</w:t>
            </w:r>
          </w:p>
        </w:tc>
      </w:tr>
      <w:tr w:rsidRPr="00150A51" w:rsidR="00D81CFE" w:rsidTr="00B43E2F" w14:paraId="71B27CD6" w14:textId="77777777">
        <w:tc>
          <w:tcPr>
            <w:tcW w:w="3027" w:type="pct"/>
            <w:shd w:val="clear" w:color="auto" w:fill="E0E0E0"/>
            <w:vAlign w:val="center"/>
          </w:tcPr>
          <w:p w:rsidRPr="00E06775" w:rsidR="00D81CFE" w:rsidP="00D81CFE" w:rsidRDefault="00D81CFE" w14:paraId="43FF3163" w14:textId="6B819C7D">
            <w:pPr>
              <w:overflowPunct w:val="0"/>
              <w:autoSpaceDE w:val="0"/>
              <w:autoSpaceDN w:val="0"/>
              <w:adjustRightInd w:val="0"/>
              <w:spacing w:line="276" w:lineRule="auto"/>
              <w:textAlignment w:val="baseline"/>
              <w:rPr>
                <w:sz w:val="20"/>
                <w:szCs w:val="20"/>
              </w:rPr>
            </w:pPr>
            <w:r w:rsidRPr="00E06775">
              <w:rPr>
                <w:sz w:val="20"/>
                <w:szCs w:val="20"/>
                <w:lang w:val="it-IT"/>
              </w:rPr>
              <w:t>Lab. 2. Probleme de baza ale topografiei. Calculul elementelor topografice: A.Planimetrie.B.Altimetrie (nivelment).</w:t>
            </w:r>
          </w:p>
        </w:tc>
        <w:tc>
          <w:tcPr>
            <w:tcW w:w="378" w:type="pct"/>
            <w:vAlign w:val="center"/>
          </w:tcPr>
          <w:p w:rsidRPr="00150A51" w:rsidR="00D81CFE" w:rsidP="00D81CFE" w:rsidRDefault="00D81CFE" w14:paraId="30167D41" w14:textId="03A0B434">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01" w:type="pct"/>
            <w:vMerge/>
            <w:vAlign w:val="center"/>
          </w:tcPr>
          <w:p w:rsidRPr="00150A51" w:rsidR="00D81CFE" w:rsidP="00D81CFE" w:rsidRDefault="00D81CFE" w14:paraId="69CFFBBB" w14:textId="77777777">
            <w:pPr>
              <w:spacing w:line="276" w:lineRule="auto"/>
              <w:rPr>
                <w:rFonts w:asciiTheme="minorHAnsi" w:hAnsiTheme="minorHAnsi" w:cstheme="minorHAnsi"/>
                <w:sz w:val="22"/>
                <w:szCs w:val="22"/>
              </w:rPr>
            </w:pPr>
          </w:p>
        </w:tc>
        <w:tc>
          <w:tcPr>
            <w:tcW w:w="794" w:type="pct"/>
            <w:vMerge/>
            <w:vAlign w:val="center"/>
          </w:tcPr>
          <w:p w:rsidRPr="00150A51" w:rsidR="00D81CFE" w:rsidP="00D81CFE" w:rsidRDefault="00D81CFE" w14:paraId="6AF91BF5" w14:textId="77777777">
            <w:pPr>
              <w:spacing w:line="276" w:lineRule="auto"/>
              <w:rPr>
                <w:rFonts w:asciiTheme="minorHAnsi" w:hAnsiTheme="minorHAnsi" w:cstheme="minorHAnsi"/>
                <w:sz w:val="22"/>
                <w:szCs w:val="22"/>
              </w:rPr>
            </w:pPr>
          </w:p>
        </w:tc>
      </w:tr>
      <w:tr w:rsidRPr="00150A51" w:rsidR="00D81CFE" w:rsidTr="00D81CFE" w14:paraId="71E67693" w14:textId="77777777">
        <w:tc>
          <w:tcPr>
            <w:tcW w:w="3027" w:type="pct"/>
            <w:shd w:val="clear" w:color="auto" w:fill="E0E0E0"/>
          </w:tcPr>
          <w:p w:rsidRPr="00E06775" w:rsidR="00D81CFE" w:rsidP="00D81CFE" w:rsidRDefault="00D81CFE" w14:paraId="1789B230" w14:textId="665D631D">
            <w:pPr>
              <w:overflowPunct w:val="0"/>
              <w:autoSpaceDE w:val="0"/>
              <w:autoSpaceDN w:val="0"/>
              <w:adjustRightInd w:val="0"/>
              <w:spacing w:line="276" w:lineRule="auto"/>
              <w:textAlignment w:val="baseline"/>
              <w:rPr>
                <w:sz w:val="20"/>
                <w:szCs w:val="20"/>
              </w:rPr>
            </w:pPr>
            <w:r w:rsidRPr="00E06775">
              <w:rPr>
                <w:sz w:val="20"/>
                <w:szCs w:val="20"/>
                <w:lang w:val="it-IT"/>
              </w:rPr>
              <w:t>Lab. 3. Probleme pe planuri si harti. Probleme de planimetrie.</w:t>
            </w:r>
          </w:p>
        </w:tc>
        <w:tc>
          <w:tcPr>
            <w:tcW w:w="378" w:type="pct"/>
            <w:vAlign w:val="center"/>
          </w:tcPr>
          <w:p w:rsidRPr="00150A51" w:rsidR="00D81CFE" w:rsidP="00D81CFE" w:rsidRDefault="00D81CFE" w14:paraId="18858F11" w14:textId="472DEA3C">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01" w:type="pct"/>
            <w:vMerge/>
            <w:vAlign w:val="center"/>
          </w:tcPr>
          <w:p w:rsidRPr="00150A51" w:rsidR="00D81CFE" w:rsidP="00D81CFE" w:rsidRDefault="00D81CFE" w14:paraId="56CE386C" w14:textId="77777777">
            <w:pPr>
              <w:spacing w:line="276" w:lineRule="auto"/>
              <w:rPr>
                <w:rFonts w:asciiTheme="minorHAnsi" w:hAnsiTheme="minorHAnsi" w:cstheme="minorHAnsi"/>
                <w:sz w:val="22"/>
                <w:szCs w:val="22"/>
              </w:rPr>
            </w:pPr>
          </w:p>
        </w:tc>
        <w:tc>
          <w:tcPr>
            <w:tcW w:w="794" w:type="pct"/>
            <w:vMerge/>
            <w:vAlign w:val="center"/>
          </w:tcPr>
          <w:p w:rsidRPr="00150A51" w:rsidR="00D81CFE" w:rsidP="00D81CFE" w:rsidRDefault="00D81CFE" w14:paraId="40575862" w14:textId="77777777">
            <w:pPr>
              <w:spacing w:line="276" w:lineRule="auto"/>
              <w:rPr>
                <w:rFonts w:asciiTheme="minorHAnsi" w:hAnsiTheme="minorHAnsi" w:cstheme="minorHAnsi"/>
                <w:sz w:val="22"/>
                <w:szCs w:val="22"/>
              </w:rPr>
            </w:pPr>
          </w:p>
        </w:tc>
      </w:tr>
      <w:tr w:rsidRPr="00150A51" w:rsidR="00D81CFE" w:rsidTr="00D81CFE" w14:paraId="4FE94F52" w14:textId="77777777">
        <w:trPr>
          <w:trHeight w:val="285"/>
        </w:trPr>
        <w:tc>
          <w:tcPr>
            <w:tcW w:w="3027" w:type="pct"/>
            <w:shd w:val="clear" w:color="auto" w:fill="E0E0E0"/>
          </w:tcPr>
          <w:p w:rsidRPr="00E06775" w:rsidR="00D81CFE" w:rsidP="00D81CFE" w:rsidRDefault="00D81CFE" w14:paraId="62161607" w14:textId="27B04B8B">
            <w:pPr>
              <w:overflowPunct w:val="0"/>
              <w:autoSpaceDE w:val="0"/>
              <w:autoSpaceDN w:val="0"/>
              <w:adjustRightInd w:val="0"/>
              <w:spacing w:line="276" w:lineRule="auto"/>
              <w:textAlignment w:val="baseline"/>
              <w:rPr>
                <w:sz w:val="20"/>
                <w:szCs w:val="20"/>
              </w:rPr>
            </w:pPr>
            <w:r w:rsidRPr="00E06775">
              <w:rPr>
                <w:sz w:val="20"/>
                <w:szCs w:val="20"/>
                <w:lang w:val="it-IT"/>
              </w:rPr>
              <w:t>Lab. 4. Probleme pe planuri si harti. Probleme de altimetrie.</w:t>
            </w:r>
          </w:p>
        </w:tc>
        <w:tc>
          <w:tcPr>
            <w:tcW w:w="378" w:type="pct"/>
            <w:vAlign w:val="center"/>
          </w:tcPr>
          <w:p w:rsidR="00D81CFE" w:rsidP="00D81CFE" w:rsidRDefault="00D81CFE" w14:paraId="0457EF67" w14:textId="29A0E5AB">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01" w:type="pct"/>
            <w:vMerge/>
            <w:vAlign w:val="center"/>
          </w:tcPr>
          <w:p w:rsidRPr="00150A51" w:rsidR="00D81CFE" w:rsidP="00D81CFE" w:rsidRDefault="00D81CFE" w14:paraId="3C87E243" w14:textId="77777777">
            <w:pPr>
              <w:spacing w:line="276" w:lineRule="auto"/>
              <w:rPr>
                <w:rFonts w:asciiTheme="minorHAnsi" w:hAnsiTheme="minorHAnsi" w:cstheme="minorHAnsi"/>
                <w:sz w:val="22"/>
                <w:szCs w:val="22"/>
              </w:rPr>
            </w:pPr>
          </w:p>
        </w:tc>
        <w:tc>
          <w:tcPr>
            <w:tcW w:w="794" w:type="pct"/>
            <w:vMerge/>
            <w:vAlign w:val="center"/>
          </w:tcPr>
          <w:p w:rsidRPr="00150A51" w:rsidR="00D81CFE" w:rsidP="00D81CFE" w:rsidRDefault="00D81CFE" w14:paraId="440005BF" w14:textId="77777777">
            <w:pPr>
              <w:spacing w:line="276" w:lineRule="auto"/>
              <w:rPr>
                <w:rFonts w:asciiTheme="minorHAnsi" w:hAnsiTheme="minorHAnsi" w:cstheme="minorHAnsi"/>
                <w:sz w:val="22"/>
                <w:szCs w:val="22"/>
              </w:rPr>
            </w:pPr>
          </w:p>
        </w:tc>
      </w:tr>
      <w:tr w:rsidRPr="00150A51" w:rsidR="00D81CFE" w:rsidTr="00B43E2F" w14:paraId="136E0A6A" w14:textId="77777777">
        <w:trPr>
          <w:trHeight w:val="285"/>
        </w:trPr>
        <w:tc>
          <w:tcPr>
            <w:tcW w:w="3027" w:type="pct"/>
            <w:shd w:val="clear" w:color="auto" w:fill="E0E0E0"/>
            <w:vAlign w:val="center"/>
          </w:tcPr>
          <w:p w:rsidRPr="00E06775" w:rsidR="00D81CFE" w:rsidP="00D81CFE" w:rsidRDefault="00D81CFE" w14:paraId="4494DBF3" w14:textId="314EDE93">
            <w:pPr>
              <w:overflowPunct w:val="0"/>
              <w:autoSpaceDE w:val="0"/>
              <w:autoSpaceDN w:val="0"/>
              <w:adjustRightInd w:val="0"/>
              <w:spacing w:line="276" w:lineRule="auto"/>
              <w:textAlignment w:val="baseline"/>
              <w:rPr>
                <w:sz w:val="20"/>
                <w:szCs w:val="20"/>
              </w:rPr>
            </w:pPr>
            <w:r w:rsidRPr="00E06775">
              <w:rPr>
                <w:sz w:val="20"/>
                <w:szCs w:val="20"/>
                <w:lang w:val="en-US"/>
              </w:rPr>
              <w:t xml:space="preserve">Lab. 5. </w:t>
            </w:r>
            <w:r w:rsidRPr="00E06775">
              <w:rPr>
                <w:sz w:val="20"/>
                <w:szCs w:val="20"/>
                <w:lang w:val="it-IT"/>
              </w:rPr>
              <w:t>Studiul teodolitului. Măsurarea unui unghi orizontal izolat cu teodolitul.</w:t>
            </w:r>
          </w:p>
        </w:tc>
        <w:tc>
          <w:tcPr>
            <w:tcW w:w="378" w:type="pct"/>
            <w:vAlign w:val="center"/>
          </w:tcPr>
          <w:p w:rsidR="00D81CFE" w:rsidP="00D81CFE" w:rsidRDefault="00D81CFE" w14:paraId="1DC6C6FB" w14:textId="1C978D71">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01" w:type="pct"/>
            <w:vMerge/>
            <w:vAlign w:val="center"/>
          </w:tcPr>
          <w:p w:rsidRPr="00150A51" w:rsidR="00D81CFE" w:rsidP="00D81CFE" w:rsidRDefault="00D81CFE" w14:paraId="6DCC4C85" w14:textId="77777777">
            <w:pPr>
              <w:spacing w:line="276" w:lineRule="auto"/>
              <w:rPr>
                <w:rFonts w:asciiTheme="minorHAnsi" w:hAnsiTheme="minorHAnsi" w:cstheme="minorHAnsi"/>
                <w:sz w:val="22"/>
                <w:szCs w:val="22"/>
              </w:rPr>
            </w:pPr>
          </w:p>
        </w:tc>
        <w:tc>
          <w:tcPr>
            <w:tcW w:w="794" w:type="pct"/>
            <w:vMerge/>
            <w:vAlign w:val="center"/>
          </w:tcPr>
          <w:p w:rsidRPr="00150A51" w:rsidR="00D81CFE" w:rsidP="00D81CFE" w:rsidRDefault="00D81CFE" w14:paraId="51A07324" w14:textId="77777777">
            <w:pPr>
              <w:spacing w:line="276" w:lineRule="auto"/>
              <w:rPr>
                <w:rFonts w:asciiTheme="minorHAnsi" w:hAnsiTheme="minorHAnsi" w:cstheme="minorHAnsi"/>
                <w:sz w:val="22"/>
                <w:szCs w:val="22"/>
              </w:rPr>
            </w:pPr>
          </w:p>
        </w:tc>
      </w:tr>
      <w:tr w:rsidRPr="00150A51" w:rsidR="00D81CFE" w:rsidTr="00B43E2F" w14:paraId="3D881BD7" w14:textId="77777777">
        <w:trPr>
          <w:trHeight w:val="285"/>
        </w:trPr>
        <w:tc>
          <w:tcPr>
            <w:tcW w:w="3027" w:type="pct"/>
            <w:shd w:val="clear" w:color="auto" w:fill="E0E0E0"/>
            <w:vAlign w:val="center"/>
          </w:tcPr>
          <w:p w:rsidRPr="00E06775" w:rsidR="00D81CFE" w:rsidP="00D81CFE" w:rsidRDefault="00D81CFE" w14:paraId="7F925248" w14:textId="39BD8764">
            <w:pPr>
              <w:overflowPunct w:val="0"/>
              <w:autoSpaceDE w:val="0"/>
              <w:autoSpaceDN w:val="0"/>
              <w:adjustRightInd w:val="0"/>
              <w:spacing w:line="276" w:lineRule="auto"/>
              <w:textAlignment w:val="baseline"/>
              <w:rPr>
                <w:sz w:val="20"/>
                <w:szCs w:val="20"/>
              </w:rPr>
            </w:pPr>
            <w:r w:rsidRPr="00E06775">
              <w:rPr>
                <w:sz w:val="20"/>
                <w:szCs w:val="20"/>
                <w:lang w:val="en-US"/>
              </w:rPr>
              <w:t xml:space="preserve">Lab. 6. </w:t>
            </w:r>
            <w:r w:rsidRPr="00E06775">
              <w:rPr>
                <w:sz w:val="20"/>
                <w:szCs w:val="20"/>
                <w:lang w:val="it-IT"/>
              </w:rPr>
              <w:t>Măsurarea mai multor unghiuri din acelaşi punct de staţie prin metoda turului de orizont.</w:t>
            </w:r>
          </w:p>
        </w:tc>
        <w:tc>
          <w:tcPr>
            <w:tcW w:w="378" w:type="pct"/>
            <w:vAlign w:val="center"/>
          </w:tcPr>
          <w:p w:rsidR="00D81CFE" w:rsidP="00D81CFE" w:rsidRDefault="00D81CFE" w14:paraId="2B6B82D4" w14:textId="7D19E3FD">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01" w:type="pct"/>
            <w:vMerge/>
            <w:vAlign w:val="center"/>
          </w:tcPr>
          <w:p w:rsidRPr="00150A51" w:rsidR="00D81CFE" w:rsidP="00D81CFE" w:rsidRDefault="00D81CFE" w14:paraId="5686BD6E" w14:textId="77777777">
            <w:pPr>
              <w:spacing w:line="276" w:lineRule="auto"/>
              <w:rPr>
                <w:rFonts w:asciiTheme="minorHAnsi" w:hAnsiTheme="minorHAnsi" w:cstheme="minorHAnsi"/>
                <w:sz w:val="22"/>
                <w:szCs w:val="22"/>
              </w:rPr>
            </w:pPr>
          </w:p>
        </w:tc>
        <w:tc>
          <w:tcPr>
            <w:tcW w:w="794" w:type="pct"/>
            <w:vMerge/>
            <w:vAlign w:val="center"/>
          </w:tcPr>
          <w:p w:rsidRPr="00150A51" w:rsidR="00D81CFE" w:rsidP="00D81CFE" w:rsidRDefault="00D81CFE" w14:paraId="0A1E0A91" w14:textId="77777777">
            <w:pPr>
              <w:spacing w:line="276" w:lineRule="auto"/>
              <w:rPr>
                <w:rFonts w:asciiTheme="minorHAnsi" w:hAnsiTheme="minorHAnsi" w:cstheme="minorHAnsi"/>
                <w:sz w:val="22"/>
                <w:szCs w:val="22"/>
              </w:rPr>
            </w:pPr>
          </w:p>
        </w:tc>
      </w:tr>
      <w:tr w:rsidRPr="00150A51" w:rsidR="00D81CFE" w:rsidTr="00B43E2F" w14:paraId="51541C4D" w14:textId="77777777">
        <w:trPr>
          <w:trHeight w:val="285"/>
        </w:trPr>
        <w:tc>
          <w:tcPr>
            <w:tcW w:w="3027" w:type="pct"/>
            <w:shd w:val="clear" w:color="auto" w:fill="E0E0E0"/>
            <w:vAlign w:val="center"/>
          </w:tcPr>
          <w:p w:rsidRPr="00E06775" w:rsidR="00D81CFE" w:rsidP="00D81CFE" w:rsidRDefault="00D81CFE" w14:paraId="7A9C42F9" w14:textId="47842583">
            <w:pPr>
              <w:overflowPunct w:val="0"/>
              <w:autoSpaceDE w:val="0"/>
              <w:autoSpaceDN w:val="0"/>
              <w:adjustRightInd w:val="0"/>
              <w:spacing w:line="276" w:lineRule="auto"/>
              <w:textAlignment w:val="baseline"/>
              <w:rPr>
                <w:sz w:val="20"/>
                <w:szCs w:val="20"/>
              </w:rPr>
            </w:pPr>
            <w:proofErr w:type="spellStart"/>
            <w:r w:rsidRPr="00E06775">
              <w:rPr>
                <w:sz w:val="20"/>
                <w:szCs w:val="20"/>
              </w:rPr>
              <w:t>Lab</w:t>
            </w:r>
            <w:proofErr w:type="spellEnd"/>
            <w:r w:rsidRPr="00E06775">
              <w:rPr>
                <w:sz w:val="20"/>
                <w:szCs w:val="20"/>
              </w:rPr>
              <w:t xml:space="preserve">. 7. </w:t>
            </w:r>
            <w:r w:rsidRPr="00E06775">
              <w:rPr>
                <w:sz w:val="20"/>
                <w:szCs w:val="20"/>
                <w:lang w:val="it-IT"/>
              </w:rPr>
              <w:t>Drumuirea planimetrică sprijinită.</w:t>
            </w:r>
          </w:p>
        </w:tc>
        <w:tc>
          <w:tcPr>
            <w:tcW w:w="378" w:type="pct"/>
            <w:vAlign w:val="center"/>
          </w:tcPr>
          <w:p w:rsidR="00D81CFE" w:rsidP="00D81CFE" w:rsidRDefault="00D81CFE" w14:paraId="57C24843" w14:textId="654C6D19">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01" w:type="pct"/>
            <w:vMerge/>
            <w:vAlign w:val="center"/>
          </w:tcPr>
          <w:p w:rsidRPr="00150A51" w:rsidR="00D81CFE" w:rsidP="00D81CFE" w:rsidRDefault="00D81CFE" w14:paraId="535B0B47" w14:textId="77777777">
            <w:pPr>
              <w:spacing w:line="276" w:lineRule="auto"/>
              <w:rPr>
                <w:rFonts w:asciiTheme="minorHAnsi" w:hAnsiTheme="minorHAnsi" w:cstheme="minorHAnsi"/>
                <w:sz w:val="22"/>
                <w:szCs w:val="22"/>
              </w:rPr>
            </w:pPr>
          </w:p>
        </w:tc>
        <w:tc>
          <w:tcPr>
            <w:tcW w:w="794" w:type="pct"/>
            <w:vMerge/>
            <w:vAlign w:val="center"/>
          </w:tcPr>
          <w:p w:rsidRPr="00150A51" w:rsidR="00D81CFE" w:rsidP="00D81CFE" w:rsidRDefault="00D81CFE" w14:paraId="66CC93EF" w14:textId="77777777">
            <w:pPr>
              <w:spacing w:line="276" w:lineRule="auto"/>
              <w:rPr>
                <w:rFonts w:asciiTheme="minorHAnsi" w:hAnsiTheme="minorHAnsi" w:cstheme="minorHAnsi"/>
                <w:sz w:val="22"/>
                <w:szCs w:val="22"/>
              </w:rPr>
            </w:pPr>
          </w:p>
        </w:tc>
      </w:tr>
      <w:tr w:rsidRPr="00150A51" w:rsidR="00D81CFE" w:rsidTr="00B43E2F" w14:paraId="397403EB" w14:textId="77777777">
        <w:trPr>
          <w:trHeight w:val="285"/>
        </w:trPr>
        <w:tc>
          <w:tcPr>
            <w:tcW w:w="3027" w:type="pct"/>
            <w:shd w:val="clear" w:color="auto" w:fill="E0E0E0"/>
            <w:vAlign w:val="center"/>
          </w:tcPr>
          <w:p w:rsidRPr="00E06775" w:rsidR="00D81CFE" w:rsidP="00D81CFE" w:rsidRDefault="00D81CFE" w14:paraId="22CEA611" w14:textId="124B5657">
            <w:pPr>
              <w:overflowPunct w:val="0"/>
              <w:autoSpaceDE w:val="0"/>
              <w:autoSpaceDN w:val="0"/>
              <w:adjustRightInd w:val="0"/>
              <w:spacing w:line="276" w:lineRule="auto"/>
              <w:textAlignment w:val="baseline"/>
              <w:rPr>
                <w:sz w:val="20"/>
                <w:szCs w:val="20"/>
              </w:rPr>
            </w:pPr>
            <w:r w:rsidRPr="00E06775">
              <w:rPr>
                <w:sz w:val="20"/>
                <w:szCs w:val="20"/>
                <w:lang w:val="it-IT"/>
              </w:rPr>
              <w:t>Lab. 8. Ridicarea detaliilor planimetrice.</w:t>
            </w:r>
          </w:p>
        </w:tc>
        <w:tc>
          <w:tcPr>
            <w:tcW w:w="378" w:type="pct"/>
            <w:vAlign w:val="center"/>
          </w:tcPr>
          <w:p w:rsidR="00D81CFE" w:rsidP="00D81CFE" w:rsidRDefault="00D81CFE" w14:paraId="6CC5A9D2" w14:textId="40025297">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01" w:type="pct"/>
            <w:vMerge/>
            <w:vAlign w:val="center"/>
          </w:tcPr>
          <w:p w:rsidRPr="00150A51" w:rsidR="00D81CFE" w:rsidP="00D81CFE" w:rsidRDefault="00D81CFE" w14:paraId="7610E0B6" w14:textId="77777777">
            <w:pPr>
              <w:spacing w:line="276" w:lineRule="auto"/>
              <w:rPr>
                <w:rFonts w:asciiTheme="minorHAnsi" w:hAnsiTheme="minorHAnsi" w:cstheme="minorHAnsi"/>
                <w:sz w:val="22"/>
                <w:szCs w:val="22"/>
              </w:rPr>
            </w:pPr>
          </w:p>
        </w:tc>
        <w:tc>
          <w:tcPr>
            <w:tcW w:w="794" w:type="pct"/>
            <w:vMerge/>
            <w:vAlign w:val="center"/>
          </w:tcPr>
          <w:p w:rsidRPr="00150A51" w:rsidR="00D81CFE" w:rsidP="00D81CFE" w:rsidRDefault="00D81CFE" w14:paraId="0089970A" w14:textId="77777777">
            <w:pPr>
              <w:spacing w:line="276" w:lineRule="auto"/>
              <w:rPr>
                <w:rFonts w:asciiTheme="minorHAnsi" w:hAnsiTheme="minorHAnsi" w:cstheme="minorHAnsi"/>
                <w:sz w:val="22"/>
                <w:szCs w:val="22"/>
              </w:rPr>
            </w:pPr>
          </w:p>
        </w:tc>
      </w:tr>
      <w:tr w:rsidRPr="00150A51" w:rsidR="00D81CFE" w:rsidTr="00B43E2F" w14:paraId="7D79F8AC" w14:textId="77777777">
        <w:trPr>
          <w:trHeight w:val="285"/>
        </w:trPr>
        <w:tc>
          <w:tcPr>
            <w:tcW w:w="3027" w:type="pct"/>
            <w:shd w:val="clear" w:color="auto" w:fill="E0E0E0"/>
            <w:vAlign w:val="center"/>
          </w:tcPr>
          <w:p w:rsidRPr="00E06775" w:rsidR="00D81CFE" w:rsidP="00D81CFE" w:rsidRDefault="00D81CFE" w14:paraId="32C72B6F" w14:textId="6F3BF037">
            <w:pPr>
              <w:overflowPunct w:val="0"/>
              <w:autoSpaceDE w:val="0"/>
              <w:autoSpaceDN w:val="0"/>
              <w:adjustRightInd w:val="0"/>
              <w:spacing w:line="276" w:lineRule="auto"/>
              <w:textAlignment w:val="baseline"/>
              <w:rPr>
                <w:sz w:val="20"/>
                <w:szCs w:val="20"/>
              </w:rPr>
            </w:pPr>
            <w:r w:rsidRPr="00E06775">
              <w:rPr>
                <w:sz w:val="20"/>
                <w:szCs w:val="20"/>
                <w:lang w:val="it-IT"/>
              </w:rPr>
              <w:t>Lab. 9. Studiul nivelmentului geometric.</w:t>
            </w:r>
          </w:p>
        </w:tc>
        <w:tc>
          <w:tcPr>
            <w:tcW w:w="378" w:type="pct"/>
            <w:vAlign w:val="center"/>
          </w:tcPr>
          <w:p w:rsidR="00D81CFE" w:rsidP="00D81CFE" w:rsidRDefault="00D81CFE" w14:paraId="1DDA1732" w14:textId="34274405">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01" w:type="pct"/>
            <w:vMerge/>
            <w:vAlign w:val="center"/>
          </w:tcPr>
          <w:p w:rsidRPr="00150A51" w:rsidR="00D81CFE" w:rsidP="00D81CFE" w:rsidRDefault="00D81CFE" w14:paraId="52B892C8" w14:textId="77777777">
            <w:pPr>
              <w:spacing w:line="276" w:lineRule="auto"/>
              <w:rPr>
                <w:rFonts w:asciiTheme="minorHAnsi" w:hAnsiTheme="minorHAnsi" w:cstheme="minorHAnsi"/>
                <w:sz w:val="22"/>
                <w:szCs w:val="22"/>
              </w:rPr>
            </w:pPr>
          </w:p>
        </w:tc>
        <w:tc>
          <w:tcPr>
            <w:tcW w:w="794" w:type="pct"/>
            <w:vMerge/>
            <w:vAlign w:val="center"/>
          </w:tcPr>
          <w:p w:rsidRPr="00150A51" w:rsidR="00D81CFE" w:rsidP="00D81CFE" w:rsidRDefault="00D81CFE" w14:paraId="0DE3F6A6" w14:textId="77777777">
            <w:pPr>
              <w:spacing w:line="276" w:lineRule="auto"/>
              <w:rPr>
                <w:rFonts w:asciiTheme="minorHAnsi" w:hAnsiTheme="minorHAnsi" w:cstheme="minorHAnsi"/>
                <w:sz w:val="22"/>
                <w:szCs w:val="22"/>
              </w:rPr>
            </w:pPr>
          </w:p>
        </w:tc>
      </w:tr>
      <w:tr w:rsidRPr="00150A51" w:rsidR="00D81CFE" w:rsidTr="00B43E2F" w14:paraId="3E1856F6" w14:textId="77777777">
        <w:trPr>
          <w:trHeight w:val="285"/>
        </w:trPr>
        <w:tc>
          <w:tcPr>
            <w:tcW w:w="3027" w:type="pct"/>
            <w:shd w:val="clear" w:color="auto" w:fill="E0E0E0"/>
            <w:vAlign w:val="center"/>
          </w:tcPr>
          <w:p w:rsidRPr="00E06775" w:rsidR="00D81CFE" w:rsidP="00D81CFE" w:rsidRDefault="00D81CFE" w14:paraId="4B45CB6E" w14:textId="697B590D">
            <w:pPr>
              <w:overflowPunct w:val="0"/>
              <w:autoSpaceDE w:val="0"/>
              <w:autoSpaceDN w:val="0"/>
              <w:adjustRightInd w:val="0"/>
              <w:spacing w:line="276" w:lineRule="auto"/>
              <w:textAlignment w:val="baseline"/>
              <w:rPr>
                <w:sz w:val="20"/>
                <w:szCs w:val="20"/>
              </w:rPr>
            </w:pPr>
            <w:proofErr w:type="spellStart"/>
            <w:r w:rsidRPr="00E06775">
              <w:rPr>
                <w:sz w:val="20"/>
                <w:szCs w:val="20"/>
              </w:rPr>
              <w:t>Lab</w:t>
            </w:r>
            <w:proofErr w:type="spellEnd"/>
            <w:r w:rsidRPr="00E06775">
              <w:rPr>
                <w:sz w:val="20"/>
                <w:szCs w:val="20"/>
              </w:rPr>
              <w:t xml:space="preserve">. 10. </w:t>
            </w:r>
            <w:r w:rsidRPr="00E06775">
              <w:rPr>
                <w:sz w:val="20"/>
                <w:szCs w:val="20"/>
                <w:lang w:val="pt-BR"/>
              </w:rPr>
              <w:t>Drumuirea de nivelment geometric si nivelmentul profilelor.</w:t>
            </w:r>
          </w:p>
        </w:tc>
        <w:tc>
          <w:tcPr>
            <w:tcW w:w="378" w:type="pct"/>
            <w:vAlign w:val="center"/>
          </w:tcPr>
          <w:p w:rsidR="00D81CFE" w:rsidP="00D81CFE" w:rsidRDefault="00D81CFE" w14:paraId="4F9A18FF" w14:textId="61695380">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01" w:type="pct"/>
            <w:vMerge/>
            <w:vAlign w:val="center"/>
          </w:tcPr>
          <w:p w:rsidRPr="00150A51" w:rsidR="00D81CFE" w:rsidP="00D81CFE" w:rsidRDefault="00D81CFE" w14:paraId="65BDC6E6" w14:textId="77777777">
            <w:pPr>
              <w:spacing w:line="276" w:lineRule="auto"/>
              <w:rPr>
                <w:rFonts w:asciiTheme="minorHAnsi" w:hAnsiTheme="minorHAnsi" w:cstheme="minorHAnsi"/>
                <w:sz w:val="22"/>
                <w:szCs w:val="22"/>
              </w:rPr>
            </w:pPr>
          </w:p>
        </w:tc>
        <w:tc>
          <w:tcPr>
            <w:tcW w:w="794" w:type="pct"/>
            <w:vMerge/>
            <w:vAlign w:val="center"/>
          </w:tcPr>
          <w:p w:rsidRPr="00150A51" w:rsidR="00D81CFE" w:rsidP="00D81CFE" w:rsidRDefault="00D81CFE" w14:paraId="3C8464B5" w14:textId="77777777">
            <w:pPr>
              <w:spacing w:line="276" w:lineRule="auto"/>
              <w:rPr>
                <w:rFonts w:asciiTheme="minorHAnsi" w:hAnsiTheme="minorHAnsi" w:cstheme="minorHAnsi"/>
                <w:sz w:val="22"/>
                <w:szCs w:val="22"/>
              </w:rPr>
            </w:pPr>
          </w:p>
        </w:tc>
      </w:tr>
      <w:tr w:rsidRPr="00150A51" w:rsidR="00D81CFE" w:rsidTr="00D81CFE" w14:paraId="2D20CD5D" w14:textId="77777777">
        <w:trPr>
          <w:trHeight w:val="285"/>
        </w:trPr>
        <w:tc>
          <w:tcPr>
            <w:tcW w:w="3027" w:type="pct"/>
            <w:shd w:val="clear" w:color="auto" w:fill="E0E0E0"/>
          </w:tcPr>
          <w:p w:rsidRPr="00E06775" w:rsidR="00D81CFE" w:rsidP="00D81CFE" w:rsidRDefault="00D81CFE" w14:paraId="39EA0FC1" w14:textId="03B1ADA7">
            <w:pPr>
              <w:overflowPunct w:val="0"/>
              <w:autoSpaceDE w:val="0"/>
              <w:autoSpaceDN w:val="0"/>
              <w:adjustRightInd w:val="0"/>
              <w:spacing w:line="276" w:lineRule="auto"/>
              <w:textAlignment w:val="baseline"/>
              <w:rPr>
                <w:sz w:val="20"/>
                <w:szCs w:val="20"/>
              </w:rPr>
            </w:pPr>
            <w:r w:rsidRPr="00E06775">
              <w:rPr>
                <w:sz w:val="20"/>
                <w:szCs w:val="20"/>
                <w:lang w:val="pt-BR"/>
              </w:rPr>
              <w:t>Lab. 11. Continuare. Drumuirea de nivelment geometric si nivelmentul profilelor.</w:t>
            </w:r>
          </w:p>
        </w:tc>
        <w:tc>
          <w:tcPr>
            <w:tcW w:w="378" w:type="pct"/>
            <w:vAlign w:val="center"/>
          </w:tcPr>
          <w:p w:rsidRPr="00150A51" w:rsidR="00D81CFE" w:rsidP="00D81CFE" w:rsidRDefault="00D81CFE" w14:paraId="636B2325" w14:textId="5B02AA41">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01" w:type="pct"/>
            <w:vMerge/>
            <w:vAlign w:val="center"/>
          </w:tcPr>
          <w:p w:rsidRPr="00150A51" w:rsidR="00D81CFE" w:rsidP="00D81CFE" w:rsidRDefault="00D81CFE" w14:paraId="20303FF3" w14:textId="77777777">
            <w:pPr>
              <w:spacing w:line="276" w:lineRule="auto"/>
              <w:rPr>
                <w:rFonts w:asciiTheme="minorHAnsi" w:hAnsiTheme="minorHAnsi" w:cstheme="minorHAnsi"/>
                <w:sz w:val="22"/>
                <w:szCs w:val="22"/>
              </w:rPr>
            </w:pPr>
          </w:p>
        </w:tc>
        <w:tc>
          <w:tcPr>
            <w:tcW w:w="794" w:type="pct"/>
            <w:vMerge/>
            <w:vAlign w:val="center"/>
          </w:tcPr>
          <w:p w:rsidRPr="00150A51" w:rsidR="00D81CFE" w:rsidP="00D81CFE" w:rsidRDefault="00D81CFE" w14:paraId="76120A44" w14:textId="77777777">
            <w:pPr>
              <w:spacing w:line="276" w:lineRule="auto"/>
              <w:rPr>
                <w:rFonts w:asciiTheme="minorHAnsi" w:hAnsiTheme="minorHAnsi" w:cstheme="minorHAnsi"/>
                <w:sz w:val="22"/>
                <w:szCs w:val="22"/>
              </w:rPr>
            </w:pPr>
          </w:p>
        </w:tc>
      </w:tr>
      <w:tr w:rsidRPr="00150A51" w:rsidR="00D81CFE" w:rsidTr="00B43E2F" w14:paraId="307155B0" w14:textId="77777777">
        <w:trPr>
          <w:trHeight w:val="282"/>
        </w:trPr>
        <w:tc>
          <w:tcPr>
            <w:tcW w:w="3027" w:type="pct"/>
            <w:shd w:val="clear" w:color="auto" w:fill="E0E0E0"/>
            <w:vAlign w:val="center"/>
          </w:tcPr>
          <w:p w:rsidRPr="00E06775" w:rsidR="00D81CFE" w:rsidP="00D81CFE" w:rsidRDefault="00D81CFE" w14:paraId="0E12CB40" w14:textId="4841E993">
            <w:pPr>
              <w:overflowPunct w:val="0"/>
              <w:autoSpaceDE w:val="0"/>
              <w:autoSpaceDN w:val="0"/>
              <w:adjustRightInd w:val="0"/>
              <w:spacing w:line="276" w:lineRule="auto"/>
              <w:textAlignment w:val="baseline"/>
              <w:rPr>
                <w:sz w:val="20"/>
                <w:szCs w:val="20"/>
              </w:rPr>
            </w:pPr>
            <w:proofErr w:type="spellStart"/>
            <w:r w:rsidRPr="00E06775">
              <w:rPr>
                <w:sz w:val="20"/>
                <w:szCs w:val="20"/>
              </w:rPr>
              <w:t>Lab</w:t>
            </w:r>
            <w:proofErr w:type="spellEnd"/>
            <w:r w:rsidRPr="00E06775">
              <w:rPr>
                <w:sz w:val="20"/>
                <w:szCs w:val="20"/>
              </w:rPr>
              <w:t>. 12.</w:t>
            </w:r>
            <w:r w:rsidRPr="00E06775">
              <w:rPr>
                <w:sz w:val="20"/>
                <w:szCs w:val="20"/>
                <w:lang w:val="pt-BR"/>
              </w:rPr>
              <w:t xml:space="preserve"> Drumuirea de nivelment geometric si nivelmentul profilelor.</w:t>
            </w:r>
          </w:p>
        </w:tc>
        <w:tc>
          <w:tcPr>
            <w:tcW w:w="378" w:type="pct"/>
            <w:vAlign w:val="center"/>
          </w:tcPr>
          <w:p w:rsidRPr="00150A51" w:rsidR="00D81CFE" w:rsidP="00D81CFE" w:rsidRDefault="00D81CFE" w14:paraId="020C108C" w14:textId="104A5E8D">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01" w:type="pct"/>
            <w:vMerge/>
            <w:vAlign w:val="center"/>
          </w:tcPr>
          <w:p w:rsidRPr="00150A51" w:rsidR="00D81CFE" w:rsidP="00D81CFE" w:rsidRDefault="00D81CFE" w14:paraId="23E38A7A" w14:textId="77777777">
            <w:pPr>
              <w:spacing w:line="276" w:lineRule="auto"/>
              <w:rPr>
                <w:rFonts w:asciiTheme="minorHAnsi" w:hAnsiTheme="minorHAnsi" w:cstheme="minorHAnsi"/>
                <w:sz w:val="22"/>
                <w:szCs w:val="22"/>
              </w:rPr>
            </w:pPr>
          </w:p>
        </w:tc>
        <w:tc>
          <w:tcPr>
            <w:tcW w:w="794" w:type="pct"/>
            <w:vMerge/>
            <w:vAlign w:val="center"/>
          </w:tcPr>
          <w:p w:rsidRPr="00150A51" w:rsidR="00D81CFE" w:rsidP="00D81CFE" w:rsidRDefault="00D81CFE" w14:paraId="6B4425F7" w14:textId="77777777">
            <w:pPr>
              <w:spacing w:line="276" w:lineRule="auto"/>
              <w:rPr>
                <w:rFonts w:asciiTheme="minorHAnsi" w:hAnsiTheme="minorHAnsi" w:cstheme="minorHAnsi"/>
                <w:sz w:val="22"/>
                <w:szCs w:val="22"/>
              </w:rPr>
            </w:pPr>
          </w:p>
        </w:tc>
      </w:tr>
      <w:tr w:rsidRPr="00150A51" w:rsidR="00D81CFE" w:rsidTr="00B43E2F" w14:paraId="5804A44C" w14:textId="77777777">
        <w:trPr>
          <w:trHeight w:val="282"/>
        </w:trPr>
        <w:tc>
          <w:tcPr>
            <w:tcW w:w="3027" w:type="pct"/>
            <w:shd w:val="clear" w:color="auto" w:fill="E0E0E0"/>
            <w:vAlign w:val="center"/>
          </w:tcPr>
          <w:p w:rsidRPr="00E06775" w:rsidR="00D81CFE" w:rsidP="00D81CFE" w:rsidRDefault="00D81CFE" w14:paraId="53D77E69" w14:textId="16D1952C">
            <w:pPr>
              <w:overflowPunct w:val="0"/>
              <w:autoSpaceDE w:val="0"/>
              <w:autoSpaceDN w:val="0"/>
              <w:adjustRightInd w:val="0"/>
              <w:spacing w:line="276" w:lineRule="auto"/>
              <w:textAlignment w:val="baseline"/>
              <w:rPr>
                <w:sz w:val="20"/>
                <w:szCs w:val="20"/>
              </w:rPr>
            </w:pPr>
            <w:proofErr w:type="spellStart"/>
            <w:r w:rsidRPr="00E06775">
              <w:rPr>
                <w:sz w:val="20"/>
                <w:szCs w:val="20"/>
              </w:rPr>
              <w:t>Lab</w:t>
            </w:r>
            <w:proofErr w:type="spellEnd"/>
            <w:r w:rsidRPr="00E06775">
              <w:rPr>
                <w:sz w:val="20"/>
                <w:szCs w:val="20"/>
              </w:rPr>
              <w:t xml:space="preserve">. 13. Continuare. </w:t>
            </w:r>
            <w:r w:rsidRPr="00E06775">
              <w:rPr>
                <w:sz w:val="20"/>
                <w:szCs w:val="20"/>
                <w:lang w:val="pt-BR"/>
              </w:rPr>
              <w:t>Drumuirea de nivelment geometric si nivelmentul profilelor.</w:t>
            </w:r>
          </w:p>
        </w:tc>
        <w:tc>
          <w:tcPr>
            <w:tcW w:w="378" w:type="pct"/>
            <w:vAlign w:val="center"/>
          </w:tcPr>
          <w:p w:rsidRPr="00150A51" w:rsidR="00D81CFE" w:rsidP="00D81CFE" w:rsidRDefault="00D81CFE" w14:paraId="0D1960B5" w14:textId="101A0006">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01" w:type="pct"/>
            <w:vMerge/>
            <w:vAlign w:val="center"/>
          </w:tcPr>
          <w:p w:rsidRPr="00150A51" w:rsidR="00D81CFE" w:rsidP="00D81CFE" w:rsidRDefault="00D81CFE" w14:paraId="219FBC13" w14:textId="77777777">
            <w:pPr>
              <w:spacing w:line="276" w:lineRule="auto"/>
              <w:rPr>
                <w:rFonts w:asciiTheme="minorHAnsi" w:hAnsiTheme="minorHAnsi" w:cstheme="minorHAnsi"/>
                <w:sz w:val="22"/>
                <w:szCs w:val="22"/>
              </w:rPr>
            </w:pPr>
          </w:p>
        </w:tc>
        <w:tc>
          <w:tcPr>
            <w:tcW w:w="794" w:type="pct"/>
            <w:vMerge/>
            <w:vAlign w:val="center"/>
          </w:tcPr>
          <w:p w:rsidRPr="00150A51" w:rsidR="00D81CFE" w:rsidP="00D81CFE" w:rsidRDefault="00D81CFE" w14:paraId="07FEE0D9" w14:textId="77777777">
            <w:pPr>
              <w:spacing w:line="276" w:lineRule="auto"/>
              <w:rPr>
                <w:rFonts w:asciiTheme="minorHAnsi" w:hAnsiTheme="minorHAnsi" w:cstheme="minorHAnsi"/>
                <w:sz w:val="22"/>
                <w:szCs w:val="22"/>
              </w:rPr>
            </w:pPr>
          </w:p>
        </w:tc>
      </w:tr>
      <w:tr w:rsidRPr="00150A51" w:rsidR="00D81CFE" w:rsidTr="00B43E2F" w14:paraId="749D31AA" w14:textId="77777777">
        <w:trPr>
          <w:trHeight w:val="282"/>
        </w:trPr>
        <w:tc>
          <w:tcPr>
            <w:tcW w:w="3027" w:type="pct"/>
            <w:shd w:val="clear" w:color="auto" w:fill="E0E0E0"/>
            <w:vAlign w:val="center"/>
          </w:tcPr>
          <w:p w:rsidRPr="00E06775" w:rsidR="00D81CFE" w:rsidP="00D81CFE" w:rsidRDefault="00D81CFE" w14:paraId="38AA7A27" w14:textId="62ED3E4A">
            <w:pPr>
              <w:overflowPunct w:val="0"/>
              <w:autoSpaceDE w:val="0"/>
              <w:autoSpaceDN w:val="0"/>
              <w:adjustRightInd w:val="0"/>
              <w:spacing w:line="276" w:lineRule="auto"/>
              <w:textAlignment w:val="baseline"/>
              <w:rPr>
                <w:sz w:val="20"/>
                <w:szCs w:val="20"/>
              </w:rPr>
            </w:pPr>
            <w:proofErr w:type="spellStart"/>
            <w:r w:rsidRPr="00E06775">
              <w:rPr>
                <w:sz w:val="20"/>
                <w:szCs w:val="20"/>
              </w:rPr>
              <w:t>Lab</w:t>
            </w:r>
            <w:proofErr w:type="spellEnd"/>
            <w:r w:rsidRPr="00E06775">
              <w:rPr>
                <w:sz w:val="20"/>
                <w:szCs w:val="20"/>
              </w:rPr>
              <w:t xml:space="preserve">. 14. </w:t>
            </w:r>
            <w:proofErr w:type="spellStart"/>
            <w:r w:rsidRPr="00E06775">
              <w:rPr>
                <w:sz w:val="20"/>
                <w:szCs w:val="20"/>
              </w:rPr>
              <w:t>Incheierea</w:t>
            </w:r>
            <w:proofErr w:type="spellEnd"/>
            <w:r w:rsidRPr="00E06775">
              <w:rPr>
                <w:sz w:val="20"/>
                <w:szCs w:val="20"/>
              </w:rPr>
              <w:t xml:space="preserve"> </w:t>
            </w:r>
            <w:proofErr w:type="spellStart"/>
            <w:r w:rsidRPr="00E06775">
              <w:rPr>
                <w:sz w:val="20"/>
                <w:szCs w:val="20"/>
              </w:rPr>
              <w:t>lucrarilor</w:t>
            </w:r>
            <w:proofErr w:type="spellEnd"/>
            <w:r w:rsidRPr="00E06775">
              <w:rPr>
                <w:sz w:val="20"/>
                <w:szCs w:val="20"/>
              </w:rPr>
              <w:t xml:space="preserve">. Recapitulare. Predarea dosarului de </w:t>
            </w:r>
            <w:proofErr w:type="spellStart"/>
            <w:r w:rsidRPr="00E06775">
              <w:rPr>
                <w:sz w:val="20"/>
                <w:szCs w:val="20"/>
              </w:rPr>
              <w:t>lucrari</w:t>
            </w:r>
            <w:proofErr w:type="spellEnd"/>
            <w:r w:rsidRPr="00E06775">
              <w:rPr>
                <w:sz w:val="20"/>
                <w:szCs w:val="20"/>
              </w:rPr>
              <w:t xml:space="preserve">. </w:t>
            </w:r>
          </w:p>
        </w:tc>
        <w:tc>
          <w:tcPr>
            <w:tcW w:w="378" w:type="pct"/>
            <w:vAlign w:val="center"/>
          </w:tcPr>
          <w:p w:rsidRPr="00150A51" w:rsidR="00D81CFE" w:rsidP="00D81CFE" w:rsidRDefault="00D81CFE" w14:paraId="7F1CED26" w14:textId="507F8D84">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01" w:type="pct"/>
            <w:vMerge/>
            <w:vAlign w:val="center"/>
          </w:tcPr>
          <w:p w:rsidRPr="00150A51" w:rsidR="00D81CFE" w:rsidP="00D81CFE" w:rsidRDefault="00D81CFE" w14:paraId="13C2D9D9" w14:textId="77777777">
            <w:pPr>
              <w:spacing w:line="276" w:lineRule="auto"/>
              <w:rPr>
                <w:rFonts w:asciiTheme="minorHAnsi" w:hAnsiTheme="minorHAnsi" w:cstheme="minorHAnsi"/>
                <w:sz w:val="22"/>
                <w:szCs w:val="22"/>
              </w:rPr>
            </w:pPr>
          </w:p>
        </w:tc>
        <w:tc>
          <w:tcPr>
            <w:tcW w:w="794" w:type="pct"/>
            <w:vMerge/>
            <w:vAlign w:val="center"/>
          </w:tcPr>
          <w:p w:rsidRPr="00150A51" w:rsidR="00D81CFE" w:rsidP="00D81CFE" w:rsidRDefault="00D81CFE" w14:paraId="352C03DE" w14:textId="77777777">
            <w:pPr>
              <w:spacing w:line="276" w:lineRule="auto"/>
              <w:rPr>
                <w:rFonts w:asciiTheme="minorHAnsi" w:hAnsiTheme="minorHAnsi" w:cstheme="minorHAnsi"/>
                <w:sz w:val="22"/>
                <w:szCs w:val="22"/>
              </w:rPr>
            </w:pPr>
          </w:p>
        </w:tc>
      </w:tr>
      <w:tr w:rsidRPr="00150A51" w:rsidR="00D81CFE" w:rsidTr="00E50E8C" w14:paraId="4615B860" w14:textId="77777777">
        <w:tc>
          <w:tcPr>
            <w:tcW w:w="5000" w:type="pct"/>
            <w:gridSpan w:val="4"/>
            <w:shd w:val="clear" w:color="auto" w:fill="E0E0E0"/>
            <w:vAlign w:val="center"/>
          </w:tcPr>
          <w:p w:rsidRPr="00E67371" w:rsidR="00D81CFE" w:rsidP="00D81CFE" w:rsidRDefault="00D81CFE" w14:paraId="5512FB3C" w14:textId="77777777">
            <w:pPr>
              <w:rPr>
                <w:rFonts w:ascii="Arial" w:hAnsi="Arial" w:cs="Arial"/>
                <w:sz w:val="22"/>
                <w:szCs w:val="22"/>
                <w:lang w:val="en-US"/>
              </w:rPr>
            </w:pPr>
            <w:proofErr w:type="spellStart"/>
            <w:r w:rsidRPr="00E67371">
              <w:rPr>
                <w:rFonts w:ascii="Arial" w:hAnsi="Arial" w:cs="Arial"/>
                <w:sz w:val="22"/>
                <w:szCs w:val="22"/>
                <w:lang w:val="en-US"/>
              </w:rPr>
              <w:t>Bibliografie</w:t>
            </w:r>
            <w:proofErr w:type="spellEnd"/>
            <w:r w:rsidRPr="00E67371">
              <w:rPr>
                <w:rFonts w:ascii="Arial" w:hAnsi="Arial" w:cs="Arial"/>
                <w:sz w:val="22"/>
                <w:szCs w:val="22"/>
                <w:lang w:val="en-US"/>
              </w:rPr>
              <w:t>:</w:t>
            </w:r>
          </w:p>
          <w:p w:rsidRPr="00E67371" w:rsidR="00D81CFE" w:rsidP="00D81CFE" w:rsidRDefault="00D81CFE" w14:paraId="543D08F5" w14:textId="77777777">
            <w:pPr>
              <w:jc w:val="both"/>
              <w:rPr>
                <w:rFonts w:ascii="Arial" w:hAnsi="Arial" w:cs="Arial"/>
                <w:sz w:val="20"/>
                <w:szCs w:val="20"/>
                <w:lang w:val="it-IT"/>
              </w:rPr>
            </w:pPr>
            <w:r w:rsidRPr="00E67371">
              <w:rPr>
                <w:rFonts w:ascii="Arial" w:hAnsi="Arial" w:cs="Arial"/>
                <w:sz w:val="20"/>
                <w:szCs w:val="20"/>
                <w:lang w:val="it-IT"/>
              </w:rPr>
              <w:t>Pentru aplicatii:</w:t>
            </w:r>
          </w:p>
          <w:p w:rsidRPr="00E67371" w:rsidR="00D81CFE" w:rsidP="00D81CFE" w:rsidRDefault="00D81CFE" w14:paraId="448D88E1" w14:textId="77777777">
            <w:pPr>
              <w:jc w:val="both"/>
              <w:rPr>
                <w:rFonts w:ascii="Arial" w:hAnsi="Arial" w:cs="Arial"/>
                <w:sz w:val="20"/>
                <w:szCs w:val="20"/>
                <w:lang w:val="pt-BR"/>
              </w:rPr>
            </w:pPr>
            <w:r w:rsidRPr="00E67371">
              <w:rPr>
                <w:rFonts w:ascii="Arial" w:hAnsi="Arial" w:cs="Arial"/>
                <w:sz w:val="20"/>
                <w:szCs w:val="20"/>
                <w:lang w:val="pt-BR"/>
              </w:rPr>
              <w:t xml:space="preserve">Nuţiu C., </w:t>
            </w:r>
            <w:r w:rsidRPr="00E67371">
              <w:rPr>
                <w:rFonts w:ascii="Arial" w:hAnsi="Arial" w:cs="Arial"/>
                <w:b/>
                <w:sz w:val="20"/>
                <w:szCs w:val="20"/>
                <w:lang w:val="pt-BR"/>
              </w:rPr>
              <w:t>Topografie - Indrumător de lucrari de laborator</w:t>
            </w:r>
            <w:r w:rsidRPr="00E67371">
              <w:rPr>
                <w:rFonts w:ascii="Arial" w:hAnsi="Arial" w:cs="Arial"/>
                <w:sz w:val="20"/>
                <w:szCs w:val="20"/>
                <w:lang w:val="pt-BR"/>
              </w:rPr>
              <w:t>, Ed. U.T. Press, Cluj-Napoca, 2014.</w:t>
            </w:r>
          </w:p>
          <w:p w:rsidRPr="00E67371" w:rsidR="00D81CFE" w:rsidP="00D81CFE" w:rsidRDefault="00D81CFE" w14:paraId="04C8EC78" w14:textId="77777777">
            <w:pPr>
              <w:jc w:val="both"/>
              <w:rPr>
                <w:rFonts w:ascii="Arial" w:hAnsi="Arial" w:cs="Arial"/>
                <w:sz w:val="20"/>
                <w:szCs w:val="20"/>
                <w:lang w:val="pt-BR"/>
              </w:rPr>
            </w:pPr>
            <w:r w:rsidRPr="00E67371">
              <w:rPr>
                <w:rFonts w:ascii="Arial" w:hAnsi="Arial" w:cs="Arial"/>
                <w:sz w:val="20"/>
                <w:szCs w:val="20"/>
                <w:lang w:val="pt-BR"/>
              </w:rPr>
              <w:t xml:space="preserve">Nuţiu C., </w:t>
            </w:r>
            <w:r w:rsidRPr="00E67371">
              <w:rPr>
                <w:rFonts w:ascii="Arial" w:hAnsi="Arial" w:cs="Arial"/>
                <w:b/>
                <w:sz w:val="20"/>
                <w:szCs w:val="20"/>
                <w:lang w:val="pt-BR"/>
              </w:rPr>
              <w:t>Topografie - Indrumător de lucrari de laborator</w:t>
            </w:r>
            <w:r w:rsidRPr="00E67371">
              <w:rPr>
                <w:rFonts w:ascii="Arial" w:hAnsi="Arial" w:cs="Arial"/>
                <w:sz w:val="20"/>
                <w:szCs w:val="20"/>
                <w:lang w:val="pt-BR"/>
              </w:rPr>
              <w:t>, Ed. U.T.Press, Cluj-Napoca, 2009.</w:t>
            </w:r>
          </w:p>
          <w:p w:rsidRPr="00D81CFE" w:rsidR="00D81CFE" w:rsidP="00D81CFE" w:rsidRDefault="00D81CFE" w14:paraId="061DF391" w14:textId="6E31D484">
            <w:pPr>
              <w:jc w:val="both"/>
              <w:rPr>
                <w:rFonts w:ascii="Arial" w:hAnsi="Arial" w:cs="Arial"/>
                <w:sz w:val="22"/>
                <w:szCs w:val="22"/>
                <w:lang w:val="en-US"/>
              </w:rPr>
            </w:pPr>
            <w:r w:rsidRPr="00E67371">
              <w:rPr>
                <w:rFonts w:ascii="Arial" w:hAnsi="Arial" w:cs="Arial"/>
                <w:sz w:val="20"/>
                <w:szCs w:val="20"/>
                <w:lang w:val="it-IT"/>
              </w:rPr>
              <w:t xml:space="preserve">Orghidan T., Cenan N., </w:t>
            </w:r>
            <w:r w:rsidRPr="00E67371">
              <w:rPr>
                <w:rFonts w:ascii="Arial" w:hAnsi="Arial" w:cs="Arial"/>
                <w:b/>
                <w:sz w:val="20"/>
                <w:szCs w:val="20"/>
                <w:lang w:val="it-IT"/>
              </w:rPr>
              <w:t>Topografie - lucrări de laborator</w:t>
            </w:r>
            <w:r w:rsidRPr="00E67371">
              <w:rPr>
                <w:rFonts w:ascii="Arial" w:hAnsi="Arial" w:cs="Arial"/>
                <w:sz w:val="20"/>
                <w:szCs w:val="20"/>
                <w:lang w:val="it-IT"/>
              </w:rPr>
              <w:t>,  Ed. U.T.Pres 2000.</w:t>
            </w:r>
          </w:p>
        </w:tc>
      </w:tr>
    </w:tbl>
    <w:p w:rsidRPr="00150A51" w:rsidR="00ED57BD" w:rsidP="00D22B64" w:rsidRDefault="00ED57BD" w14:paraId="2CC0C56E" w14:textId="77777777">
      <w:pPr>
        <w:spacing w:line="276" w:lineRule="auto"/>
        <w:rPr>
          <w:rFonts w:asciiTheme="minorHAnsi" w:hAnsiTheme="minorHAnsi" w:cstheme="minorHAnsi"/>
          <w:sz w:val="22"/>
          <w:szCs w:val="22"/>
        </w:rPr>
      </w:pPr>
    </w:p>
    <w:p w:rsidRPr="00150A51" w:rsidR="00EE0BA5" w:rsidP="00D22B64" w:rsidRDefault="005072F7" w14:paraId="548A5CCB" w14:textId="40097E0E">
      <w:pPr>
        <w:spacing w:line="276" w:lineRule="auto"/>
        <w:jc w:val="both"/>
        <w:rPr>
          <w:rFonts w:eastAsia="Times New Roman" w:asciiTheme="minorHAnsi" w:hAnsiTheme="minorHAnsi" w:cstheme="minorHAnsi"/>
          <w:b/>
          <w:bCs/>
          <w:sz w:val="22"/>
          <w:szCs w:val="22"/>
        </w:rPr>
      </w:pPr>
      <w:r w:rsidRPr="00150A51">
        <w:rPr>
          <w:rFonts w:asciiTheme="minorHAnsi" w:hAnsiTheme="minorHAnsi" w:cstheme="minorHAnsi"/>
          <w:b/>
          <w:bCs/>
          <w:sz w:val="22"/>
          <w:szCs w:val="22"/>
        </w:rPr>
        <w:t>10</w:t>
      </w:r>
      <w:r w:rsidRPr="00150A51" w:rsidR="00EE0BA5">
        <w:rPr>
          <w:rFonts w:asciiTheme="minorHAnsi" w:hAnsiTheme="minorHAnsi" w:cstheme="minorHAnsi"/>
          <w:b/>
          <w:bCs/>
          <w:sz w:val="22"/>
          <w:szCs w:val="22"/>
        </w:rPr>
        <w:t>. Coroborarea con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inuturilor disciplinei cu a</w:t>
      </w:r>
      <w:r w:rsidRPr="00150A51" w:rsidR="0012489D">
        <w:rPr>
          <w:rFonts w:eastAsia="Times New Roman" w:asciiTheme="minorHAnsi" w:hAnsiTheme="minorHAnsi" w:cstheme="minorHAnsi"/>
          <w:b/>
          <w:bCs/>
          <w:sz w:val="22"/>
          <w:szCs w:val="22"/>
        </w:rPr>
        <w:t>ș</w:t>
      </w:r>
      <w:r w:rsidRPr="00150A51" w:rsidR="00EE0BA5">
        <w:rPr>
          <w:rFonts w:eastAsia="Times New Roman" w:asciiTheme="minorHAnsi" w:hAnsiTheme="minorHAnsi" w:cstheme="minorHAnsi"/>
          <w:b/>
          <w:bCs/>
          <w:sz w:val="22"/>
          <w:szCs w:val="22"/>
        </w:rPr>
        <w:t>teptările reprezentan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ilor comunită</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ii epistemice, asocia</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 xml:space="preserve">iilor profesionale </w:t>
      </w:r>
      <w:r w:rsidRPr="00150A51" w:rsidR="0012489D">
        <w:rPr>
          <w:rFonts w:eastAsia="Times New Roman" w:asciiTheme="minorHAnsi" w:hAnsiTheme="minorHAnsi" w:cstheme="minorHAnsi"/>
          <w:b/>
          <w:bCs/>
          <w:sz w:val="22"/>
          <w:szCs w:val="22"/>
        </w:rPr>
        <w:t>ș</w:t>
      </w:r>
      <w:r w:rsidRPr="00150A51" w:rsidR="00EE0BA5">
        <w:rPr>
          <w:rFonts w:eastAsia="Times New Roman" w:asciiTheme="minorHAnsi" w:hAnsiTheme="minorHAnsi" w:cstheme="minorHAnsi"/>
          <w:b/>
          <w:bCs/>
          <w:sz w:val="22"/>
          <w:szCs w:val="22"/>
        </w:rPr>
        <w:t>i angajatori</w:t>
      </w:r>
      <w:r w:rsidRPr="00150A51" w:rsidR="00F43D2A">
        <w:rPr>
          <w:rFonts w:eastAsia="Times New Roman" w:asciiTheme="minorHAnsi" w:hAnsiTheme="minorHAnsi" w:cstheme="minorHAnsi"/>
          <w:b/>
          <w:bCs/>
          <w:sz w:val="22"/>
          <w:szCs w:val="22"/>
        </w:rPr>
        <w:t>lor</w:t>
      </w:r>
      <w:r w:rsidRPr="00150A51" w:rsidR="00EE0BA5">
        <w:rPr>
          <w:rFonts w:eastAsia="Times New Roman" w:asciiTheme="minorHAnsi" w:hAnsiTheme="minorHAnsi" w:cstheme="minorHAnsi"/>
          <w:b/>
          <w:bCs/>
          <w:sz w:val="22"/>
          <w:szCs w:val="22"/>
        </w:rPr>
        <w:t xml:space="preserve"> reprezentativi din domeniul aferent programului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9607"/>
      </w:tblGrid>
      <w:tr w:rsidRPr="00150A51" w:rsidR="00EE0BA5" w:rsidTr="00BB331A" w14:paraId="04E0AFB3" w14:textId="77777777">
        <w:trPr>
          <w:trHeight w:val="1107"/>
        </w:trPr>
        <w:tc>
          <w:tcPr>
            <w:tcW w:w="5000" w:type="pct"/>
          </w:tcPr>
          <w:p w:rsidRPr="001E12C2" w:rsidR="00EE0BA5" w:rsidP="001E12C2" w:rsidRDefault="0010746D" w14:paraId="6882B165" w14:textId="77777777">
            <w:pPr>
              <w:spacing w:line="276" w:lineRule="auto"/>
              <w:jc w:val="both"/>
              <w:rPr>
                <w:rFonts w:eastAsia="Times New Roman" w:asciiTheme="minorHAnsi" w:hAnsiTheme="minorHAnsi" w:cstheme="minorHAnsi"/>
                <w:sz w:val="22"/>
                <w:szCs w:val="22"/>
              </w:rPr>
            </w:pPr>
            <w:proofErr w:type="spellStart"/>
            <w:r w:rsidRPr="001E12C2">
              <w:rPr>
                <w:rFonts w:eastAsia="Times New Roman" w:asciiTheme="minorHAnsi" w:hAnsiTheme="minorHAnsi" w:cstheme="minorHAnsi"/>
                <w:sz w:val="22"/>
                <w:szCs w:val="22"/>
              </w:rPr>
              <w:t>Competenţele</w:t>
            </w:r>
            <w:proofErr w:type="spellEnd"/>
            <w:r w:rsidRPr="001E12C2">
              <w:rPr>
                <w:rFonts w:eastAsia="Times New Roman" w:asciiTheme="minorHAnsi" w:hAnsiTheme="minorHAnsi" w:cstheme="minorHAnsi"/>
                <w:sz w:val="22"/>
                <w:szCs w:val="22"/>
              </w:rPr>
              <w:t xml:space="preserve"> </w:t>
            </w:r>
            <w:proofErr w:type="spellStart"/>
            <w:r w:rsidRPr="001E12C2">
              <w:rPr>
                <w:rFonts w:eastAsia="Times New Roman" w:asciiTheme="minorHAnsi" w:hAnsiTheme="minorHAnsi" w:cstheme="minorHAnsi"/>
                <w:sz w:val="22"/>
                <w:szCs w:val="22"/>
              </w:rPr>
              <w:t>achiziţionate</w:t>
            </w:r>
            <w:proofErr w:type="spellEnd"/>
            <w:r w:rsidRPr="001E12C2">
              <w:rPr>
                <w:rFonts w:eastAsia="Times New Roman" w:asciiTheme="minorHAnsi" w:hAnsiTheme="minorHAnsi" w:cstheme="minorHAnsi"/>
                <w:sz w:val="22"/>
                <w:szCs w:val="22"/>
              </w:rPr>
              <w:t xml:space="preserve"> vor fi necesare </w:t>
            </w:r>
            <w:proofErr w:type="spellStart"/>
            <w:r w:rsidRPr="001E12C2">
              <w:rPr>
                <w:rFonts w:eastAsia="Times New Roman" w:asciiTheme="minorHAnsi" w:hAnsiTheme="minorHAnsi" w:cstheme="minorHAnsi"/>
                <w:sz w:val="22"/>
                <w:szCs w:val="22"/>
              </w:rPr>
              <w:t>angajaţilor</w:t>
            </w:r>
            <w:proofErr w:type="spellEnd"/>
            <w:r w:rsidRPr="001E12C2">
              <w:rPr>
                <w:rFonts w:eastAsia="Times New Roman" w:asciiTheme="minorHAnsi" w:hAnsiTheme="minorHAnsi" w:cstheme="minorHAnsi"/>
                <w:sz w:val="22"/>
                <w:szCs w:val="22"/>
              </w:rPr>
              <w:t xml:space="preserve"> care </w:t>
            </w:r>
            <w:proofErr w:type="spellStart"/>
            <w:r w:rsidRPr="001E12C2">
              <w:rPr>
                <w:rFonts w:eastAsia="Times New Roman" w:asciiTheme="minorHAnsi" w:hAnsiTheme="minorHAnsi" w:cstheme="minorHAnsi"/>
                <w:sz w:val="22"/>
                <w:szCs w:val="22"/>
              </w:rPr>
              <w:t>îşi</w:t>
            </w:r>
            <w:proofErr w:type="spellEnd"/>
            <w:r w:rsidRPr="001E12C2">
              <w:rPr>
                <w:rFonts w:eastAsia="Times New Roman" w:asciiTheme="minorHAnsi" w:hAnsiTheme="minorHAnsi" w:cstheme="minorHAnsi"/>
                <w:sz w:val="22"/>
                <w:szCs w:val="22"/>
              </w:rPr>
              <w:t xml:space="preserve"> </w:t>
            </w:r>
            <w:proofErr w:type="spellStart"/>
            <w:r w:rsidRPr="001E12C2">
              <w:rPr>
                <w:rFonts w:eastAsia="Times New Roman" w:asciiTheme="minorHAnsi" w:hAnsiTheme="minorHAnsi" w:cstheme="minorHAnsi"/>
                <w:sz w:val="22"/>
                <w:szCs w:val="22"/>
              </w:rPr>
              <w:t>desfăşoară</w:t>
            </w:r>
            <w:proofErr w:type="spellEnd"/>
            <w:r w:rsidRPr="001E12C2">
              <w:rPr>
                <w:rFonts w:eastAsia="Times New Roman" w:asciiTheme="minorHAnsi" w:hAnsiTheme="minorHAnsi" w:cstheme="minorHAnsi"/>
                <w:sz w:val="22"/>
                <w:szCs w:val="22"/>
              </w:rPr>
              <w:t xml:space="preserve"> activitatea în domeniul administrativ al </w:t>
            </w:r>
            <w:proofErr w:type="spellStart"/>
            <w:r w:rsidRPr="001E12C2">
              <w:rPr>
                <w:rFonts w:eastAsia="Times New Roman" w:asciiTheme="minorHAnsi" w:hAnsiTheme="minorHAnsi" w:cstheme="minorHAnsi"/>
                <w:sz w:val="22"/>
                <w:szCs w:val="22"/>
              </w:rPr>
              <w:t>localităţilor</w:t>
            </w:r>
            <w:proofErr w:type="spellEnd"/>
            <w:r w:rsidRPr="001E12C2">
              <w:rPr>
                <w:rFonts w:eastAsia="Times New Roman" w:asciiTheme="minorHAnsi" w:hAnsiTheme="minorHAnsi" w:cstheme="minorHAnsi"/>
                <w:sz w:val="22"/>
                <w:szCs w:val="22"/>
              </w:rPr>
              <w:t xml:space="preserve"> sau amenajare a teritoriului urban, dar </w:t>
            </w:r>
            <w:proofErr w:type="spellStart"/>
            <w:r w:rsidRPr="001E12C2">
              <w:rPr>
                <w:rFonts w:eastAsia="Times New Roman" w:asciiTheme="minorHAnsi" w:hAnsiTheme="minorHAnsi" w:cstheme="minorHAnsi"/>
                <w:sz w:val="22"/>
                <w:szCs w:val="22"/>
              </w:rPr>
              <w:t>şi</w:t>
            </w:r>
            <w:proofErr w:type="spellEnd"/>
            <w:r w:rsidRPr="001E12C2">
              <w:rPr>
                <w:rFonts w:eastAsia="Times New Roman" w:asciiTheme="minorHAnsi" w:hAnsiTheme="minorHAnsi" w:cstheme="minorHAnsi"/>
                <w:sz w:val="22"/>
                <w:szCs w:val="22"/>
              </w:rPr>
              <w:t xml:space="preserve"> a celor care </w:t>
            </w:r>
            <w:proofErr w:type="spellStart"/>
            <w:r w:rsidRPr="001E12C2">
              <w:rPr>
                <w:rFonts w:eastAsia="Times New Roman" w:asciiTheme="minorHAnsi" w:hAnsiTheme="minorHAnsi" w:cstheme="minorHAnsi"/>
                <w:sz w:val="22"/>
                <w:szCs w:val="22"/>
              </w:rPr>
              <w:t>desfăşoară</w:t>
            </w:r>
            <w:proofErr w:type="spellEnd"/>
            <w:r w:rsidRPr="001E12C2">
              <w:rPr>
                <w:rFonts w:eastAsia="Times New Roman" w:asciiTheme="minorHAnsi" w:hAnsiTheme="minorHAnsi" w:cstheme="minorHAnsi"/>
                <w:sz w:val="22"/>
                <w:szCs w:val="22"/>
              </w:rPr>
              <w:t xml:space="preserve"> </w:t>
            </w:r>
            <w:proofErr w:type="spellStart"/>
            <w:r w:rsidRPr="001E12C2">
              <w:rPr>
                <w:rFonts w:eastAsia="Times New Roman" w:asciiTheme="minorHAnsi" w:hAnsiTheme="minorHAnsi" w:cstheme="minorHAnsi"/>
                <w:sz w:val="22"/>
                <w:szCs w:val="22"/>
              </w:rPr>
              <w:t>activităţi</w:t>
            </w:r>
            <w:proofErr w:type="spellEnd"/>
            <w:r w:rsidRPr="001E12C2">
              <w:rPr>
                <w:rFonts w:eastAsia="Times New Roman" w:asciiTheme="minorHAnsi" w:hAnsiTheme="minorHAnsi" w:cstheme="minorHAnsi"/>
                <w:sz w:val="22"/>
                <w:szCs w:val="22"/>
              </w:rPr>
              <w:t xml:space="preserve"> de proiectare în domeniul ingineriei civile. </w:t>
            </w:r>
            <w:proofErr w:type="spellStart"/>
            <w:r w:rsidRPr="001E12C2">
              <w:rPr>
                <w:rFonts w:eastAsia="Times New Roman" w:asciiTheme="minorHAnsi" w:hAnsiTheme="minorHAnsi" w:cstheme="minorHAnsi"/>
                <w:sz w:val="22"/>
                <w:szCs w:val="22"/>
              </w:rPr>
              <w:t>Conţinutul</w:t>
            </w:r>
            <w:proofErr w:type="spellEnd"/>
            <w:r w:rsidRPr="001E12C2">
              <w:rPr>
                <w:rFonts w:eastAsia="Times New Roman" w:asciiTheme="minorHAnsi" w:hAnsiTheme="minorHAnsi" w:cstheme="minorHAnsi"/>
                <w:sz w:val="22"/>
                <w:szCs w:val="22"/>
              </w:rPr>
              <w:t xml:space="preserve"> disciplinei este permanent raportat </w:t>
            </w:r>
            <w:proofErr w:type="spellStart"/>
            <w:r w:rsidRPr="001E12C2">
              <w:rPr>
                <w:rFonts w:eastAsia="Times New Roman" w:asciiTheme="minorHAnsi" w:hAnsiTheme="minorHAnsi" w:cstheme="minorHAnsi"/>
                <w:sz w:val="22"/>
                <w:szCs w:val="22"/>
              </w:rPr>
              <w:t>şi</w:t>
            </w:r>
            <w:proofErr w:type="spellEnd"/>
            <w:r w:rsidRPr="001E12C2">
              <w:rPr>
                <w:rFonts w:eastAsia="Times New Roman" w:asciiTheme="minorHAnsi" w:hAnsiTheme="minorHAnsi" w:cstheme="minorHAnsi"/>
                <w:sz w:val="22"/>
                <w:szCs w:val="22"/>
              </w:rPr>
              <w:t xml:space="preserve"> coroborat la </w:t>
            </w:r>
            <w:proofErr w:type="spellStart"/>
            <w:r w:rsidRPr="001E12C2">
              <w:rPr>
                <w:rFonts w:eastAsia="Times New Roman" w:asciiTheme="minorHAnsi" w:hAnsiTheme="minorHAnsi" w:cstheme="minorHAnsi"/>
                <w:sz w:val="22"/>
                <w:szCs w:val="22"/>
              </w:rPr>
              <w:t>noutăţile</w:t>
            </w:r>
            <w:proofErr w:type="spellEnd"/>
            <w:r w:rsidRPr="001E12C2">
              <w:rPr>
                <w:rFonts w:eastAsia="Times New Roman" w:asciiTheme="minorHAnsi" w:hAnsiTheme="minorHAnsi" w:cstheme="minorHAnsi"/>
                <w:sz w:val="22"/>
                <w:szCs w:val="22"/>
              </w:rPr>
              <w:t xml:space="preserve"> în domeniu, precum </w:t>
            </w:r>
            <w:proofErr w:type="spellStart"/>
            <w:r w:rsidRPr="001E12C2">
              <w:rPr>
                <w:rFonts w:eastAsia="Times New Roman" w:asciiTheme="minorHAnsi" w:hAnsiTheme="minorHAnsi" w:cstheme="minorHAnsi"/>
                <w:sz w:val="22"/>
                <w:szCs w:val="22"/>
              </w:rPr>
              <w:t>şi</w:t>
            </w:r>
            <w:proofErr w:type="spellEnd"/>
            <w:r w:rsidRPr="001E12C2">
              <w:rPr>
                <w:rFonts w:eastAsia="Times New Roman" w:asciiTheme="minorHAnsi" w:hAnsiTheme="minorHAnsi" w:cstheme="minorHAnsi"/>
                <w:sz w:val="22"/>
                <w:szCs w:val="22"/>
              </w:rPr>
              <w:t xml:space="preserve"> la </w:t>
            </w:r>
            <w:proofErr w:type="spellStart"/>
            <w:r w:rsidRPr="001E12C2">
              <w:rPr>
                <w:rFonts w:eastAsia="Times New Roman" w:asciiTheme="minorHAnsi" w:hAnsiTheme="minorHAnsi" w:cstheme="minorHAnsi"/>
                <w:sz w:val="22"/>
                <w:szCs w:val="22"/>
              </w:rPr>
              <w:t>aşteptările</w:t>
            </w:r>
            <w:proofErr w:type="spellEnd"/>
            <w:r w:rsidRPr="001E12C2">
              <w:rPr>
                <w:rFonts w:eastAsia="Times New Roman" w:asciiTheme="minorHAnsi" w:hAnsiTheme="minorHAnsi" w:cstheme="minorHAnsi"/>
                <w:sz w:val="22"/>
                <w:szCs w:val="22"/>
              </w:rPr>
              <w:t xml:space="preserve"> </w:t>
            </w:r>
            <w:proofErr w:type="spellStart"/>
            <w:r w:rsidRPr="001E12C2">
              <w:rPr>
                <w:rFonts w:eastAsia="Times New Roman" w:asciiTheme="minorHAnsi" w:hAnsiTheme="minorHAnsi" w:cstheme="minorHAnsi"/>
                <w:sz w:val="22"/>
                <w:szCs w:val="22"/>
              </w:rPr>
              <w:t>reprezentanţilor</w:t>
            </w:r>
            <w:proofErr w:type="spellEnd"/>
            <w:r w:rsidRPr="001E12C2">
              <w:rPr>
                <w:rFonts w:eastAsia="Times New Roman" w:asciiTheme="minorHAnsi" w:hAnsiTheme="minorHAnsi" w:cstheme="minorHAnsi"/>
                <w:sz w:val="22"/>
                <w:szCs w:val="22"/>
              </w:rPr>
              <w:t xml:space="preserve">/ </w:t>
            </w:r>
            <w:proofErr w:type="spellStart"/>
            <w:r w:rsidRPr="001E12C2">
              <w:rPr>
                <w:rFonts w:eastAsia="Times New Roman" w:asciiTheme="minorHAnsi" w:hAnsiTheme="minorHAnsi" w:cstheme="minorHAnsi"/>
                <w:sz w:val="22"/>
                <w:szCs w:val="22"/>
              </w:rPr>
              <w:t>asociaţilor</w:t>
            </w:r>
            <w:proofErr w:type="spellEnd"/>
            <w:r w:rsidRPr="001E12C2">
              <w:rPr>
                <w:rFonts w:eastAsia="Times New Roman" w:asciiTheme="minorHAnsi" w:hAnsiTheme="minorHAnsi" w:cstheme="minorHAnsi"/>
                <w:sz w:val="22"/>
                <w:szCs w:val="22"/>
              </w:rPr>
              <w:t>/ angajatorilor din domeniul aferent programului.</w:t>
            </w:r>
          </w:p>
          <w:p w:rsidRPr="00150A51" w:rsidR="00530C56" w:rsidP="00D22B64" w:rsidRDefault="00530C56" w14:paraId="612C8B16" w14:textId="78DC67B9">
            <w:pPr>
              <w:spacing w:line="276" w:lineRule="auto"/>
              <w:rPr>
                <w:rFonts w:eastAsia="Times New Roman" w:asciiTheme="minorHAnsi" w:hAnsiTheme="minorHAnsi" w:cstheme="minorHAnsi"/>
                <w:sz w:val="22"/>
                <w:szCs w:val="22"/>
              </w:rPr>
            </w:pPr>
            <w:proofErr w:type="spellStart"/>
            <w:r w:rsidRPr="00E53535">
              <w:rPr>
                <w:rFonts w:ascii="Arial" w:hAnsi="Arial" w:eastAsia="Times New Roman" w:cs="Arial"/>
                <w:sz w:val="22"/>
                <w:szCs w:val="22"/>
                <w:lang w:val="en-US"/>
              </w:rPr>
              <w:t>Competentele</w:t>
            </w:r>
            <w:proofErr w:type="spellEnd"/>
            <w:r w:rsidRPr="00E53535">
              <w:rPr>
                <w:rFonts w:ascii="Arial" w:hAnsi="Arial" w:eastAsia="Times New Roman" w:cs="Arial"/>
                <w:sz w:val="22"/>
                <w:szCs w:val="22"/>
                <w:lang w:val="en-US"/>
              </w:rPr>
              <w:t xml:space="preserve"> </w:t>
            </w:r>
            <w:proofErr w:type="spellStart"/>
            <w:r w:rsidRPr="00E53535">
              <w:rPr>
                <w:rFonts w:ascii="Arial" w:hAnsi="Arial" w:eastAsia="Times New Roman" w:cs="Arial"/>
                <w:sz w:val="22"/>
                <w:szCs w:val="22"/>
                <w:lang w:val="en-US"/>
              </w:rPr>
              <w:t>propuse</w:t>
            </w:r>
            <w:proofErr w:type="spellEnd"/>
            <w:r w:rsidRPr="00E53535">
              <w:rPr>
                <w:rFonts w:ascii="Arial" w:hAnsi="Arial" w:eastAsia="Times New Roman" w:cs="Arial"/>
                <w:sz w:val="22"/>
                <w:szCs w:val="22"/>
                <w:lang w:val="en-US"/>
              </w:rPr>
              <w:t xml:space="preserve"> au </w:t>
            </w:r>
            <w:proofErr w:type="spellStart"/>
            <w:r w:rsidRPr="00E53535">
              <w:rPr>
                <w:rFonts w:ascii="Arial" w:hAnsi="Arial" w:eastAsia="Times New Roman" w:cs="Arial"/>
                <w:sz w:val="22"/>
                <w:szCs w:val="22"/>
                <w:lang w:val="en-US"/>
              </w:rPr>
              <w:t>rezultat</w:t>
            </w:r>
            <w:proofErr w:type="spellEnd"/>
            <w:r w:rsidRPr="00E53535">
              <w:rPr>
                <w:rFonts w:ascii="Arial" w:hAnsi="Arial" w:eastAsia="Times New Roman" w:cs="Arial"/>
                <w:sz w:val="22"/>
                <w:szCs w:val="22"/>
                <w:lang w:val="en-US"/>
              </w:rPr>
              <w:t xml:space="preserve"> in </w:t>
            </w:r>
            <w:proofErr w:type="spellStart"/>
            <w:r w:rsidRPr="00E53535">
              <w:rPr>
                <w:rFonts w:ascii="Arial" w:hAnsi="Arial" w:eastAsia="Times New Roman" w:cs="Arial"/>
                <w:sz w:val="22"/>
                <w:szCs w:val="22"/>
                <w:lang w:val="en-US"/>
              </w:rPr>
              <w:t>urma</w:t>
            </w:r>
            <w:proofErr w:type="spellEnd"/>
            <w:r w:rsidRPr="00E53535">
              <w:rPr>
                <w:rFonts w:ascii="Arial" w:hAnsi="Arial" w:eastAsia="Times New Roman" w:cs="Arial"/>
                <w:sz w:val="22"/>
                <w:szCs w:val="22"/>
                <w:lang w:val="en-US"/>
              </w:rPr>
              <w:t xml:space="preserve"> </w:t>
            </w:r>
            <w:proofErr w:type="spellStart"/>
            <w:r w:rsidRPr="00E53535">
              <w:rPr>
                <w:rFonts w:ascii="Arial" w:hAnsi="Arial" w:eastAsia="Times New Roman" w:cs="Arial"/>
                <w:sz w:val="22"/>
                <w:szCs w:val="22"/>
                <w:lang w:val="en-US"/>
              </w:rPr>
              <w:t>discutiilor</w:t>
            </w:r>
            <w:proofErr w:type="spellEnd"/>
            <w:r w:rsidRPr="00E53535">
              <w:rPr>
                <w:rFonts w:ascii="Arial" w:hAnsi="Arial" w:eastAsia="Times New Roman" w:cs="Arial"/>
                <w:sz w:val="22"/>
                <w:szCs w:val="22"/>
                <w:lang w:val="en-US"/>
              </w:rPr>
              <w:t xml:space="preserve"> cu </w:t>
            </w:r>
            <w:proofErr w:type="spellStart"/>
            <w:r w:rsidRPr="00E53535">
              <w:rPr>
                <w:rFonts w:ascii="Arial" w:hAnsi="Arial" w:eastAsia="Times New Roman" w:cs="Arial"/>
                <w:sz w:val="22"/>
                <w:szCs w:val="22"/>
                <w:lang w:val="en-US"/>
              </w:rPr>
              <w:t>operatorii</w:t>
            </w:r>
            <w:proofErr w:type="spellEnd"/>
            <w:r w:rsidRPr="00E53535">
              <w:rPr>
                <w:rFonts w:ascii="Arial" w:hAnsi="Arial" w:eastAsia="Times New Roman" w:cs="Arial"/>
                <w:sz w:val="22"/>
                <w:szCs w:val="22"/>
                <w:lang w:val="en-US"/>
              </w:rPr>
              <w:t xml:space="preserve"> din </w:t>
            </w:r>
            <w:proofErr w:type="spellStart"/>
            <w:r w:rsidRPr="00E53535">
              <w:rPr>
                <w:rFonts w:ascii="Arial" w:hAnsi="Arial" w:eastAsia="Times New Roman" w:cs="Arial"/>
                <w:sz w:val="22"/>
                <w:szCs w:val="22"/>
                <w:lang w:val="en-US"/>
              </w:rPr>
              <w:t>domeniu</w:t>
            </w:r>
            <w:proofErr w:type="spellEnd"/>
            <w:r w:rsidRPr="00E53535">
              <w:rPr>
                <w:rFonts w:ascii="Arial" w:hAnsi="Arial" w:eastAsia="Times New Roman" w:cs="Arial"/>
                <w:sz w:val="22"/>
                <w:szCs w:val="22"/>
                <w:lang w:val="en-US"/>
              </w:rPr>
              <w:t>.</w:t>
            </w:r>
          </w:p>
        </w:tc>
      </w:tr>
    </w:tbl>
    <w:p w:rsidRPr="00150A51" w:rsidR="00851507" w:rsidP="00D22B64" w:rsidRDefault="00851507" w14:paraId="09BD62F1" w14:textId="77777777">
      <w:pPr>
        <w:spacing w:line="276" w:lineRule="auto"/>
        <w:rPr>
          <w:rFonts w:asciiTheme="minorHAnsi" w:hAnsiTheme="minorHAnsi" w:cstheme="minorHAnsi"/>
          <w:sz w:val="22"/>
          <w:szCs w:val="22"/>
        </w:rPr>
      </w:pPr>
    </w:p>
    <w:p w:rsidRPr="00150A51" w:rsidR="00EE0BA5" w:rsidP="00D22B64" w:rsidRDefault="00EE0BA5" w14:paraId="1DB43343"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 Evaluare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333"/>
        <w:gridCol w:w="3460"/>
        <w:gridCol w:w="2402"/>
        <w:gridCol w:w="1412"/>
      </w:tblGrid>
      <w:tr w:rsidRPr="00150A51" w:rsidR="003773FF" w:rsidTr="00E50E8C" w14:paraId="70170ECE" w14:textId="77777777">
        <w:trPr>
          <w:trHeight w:val="528"/>
        </w:trPr>
        <w:tc>
          <w:tcPr>
            <w:tcW w:w="1214" w:type="pct"/>
            <w:shd w:val="clear" w:color="auto" w:fill="FFFFFF"/>
            <w:vAlign w:val="center"/>
          </w:tcPr>
          <w:p w:rsidRPr="00150A51" w:rsidR="003773FF" w:rsidP="00D22B64" w:rsidRDefault="003773FF" w14:paraId="251F492A"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lastRenderedPageBreak/>
              <w:t>Tip activitate</w:t>
            </w:r>
          </w:p>
        </w:tc>
        <w:tc>
          <w:tcPr>
            <w:tcW w:w="1801" w:type="pct"/>
            <w:shd w:val="clear" w:color="auto" w:fill="E0E0E0"/>
            <w:vAlign w:val="center"/>
          </w:tcPr>
          <w:p w:rsidRPr="00150A51" w:rsidR="003773FF" w:rsidP="00D22B64" w:rsidRDefault="003773FF" w14:paraId="3C469019" w14:textId="77777777">
            <w:pPr>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.1 Criterii de evaluare</w:t>
            </w:r>
          </w:p>
        </w:tc>
        <w:tc>
          <w:tcPr>
            <w:tcW w:w="1250" w:type="pct"/>
            <w:shd w:val="clear" w:color="auto" w:fill="FFFFFF"/>
            <w:vAlign w:val="center"/>
          </w:tcPr>
          <w:p w:rsidRPr="00150A51" w:rsidR="003773FF" w:rsidP="00D22B64" w:rsidRDefault="003773FF" w14:paraId="7A12DFA0"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.2 Metode de evaluare</w:t>
            </w:r>
          </w:p>
          <w:p w:rsidRPr="00150A51" w:rsidR="00072C7C" w:rsidP="00D22B64" w:rsidRDefault="00072C7C" w14:paraId="411A0771" w14:textId="7A5135CA">
            <w:pPr>
              <w:shd w:val="clear" w:color="auto" w:fill="FFFFFF"/>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w:t>
            </w:r>
            <w:r w:rsidRPr="00150A51" w:rsidR="0012489D">
              <w:rPr>
                <w:rFonts w:asciiTheme="minorHAnsi" w:hAnsiTheme="minorHAnsi" w:cstheme="minorHAnsi"/>
                <w:b/>
                <w:bCs/>
                <w:sz w:val="22"/>
                <w:szCs w:val="22"/>
              </w:rPr>
              <w:t>ș</w:t>
            </w:r>
            <w:r w:rsidRPr="00150A51" w:rsidR="008615BF">
              <w:rPr>
                <w:rFonts w:asciiTheme="minorHAnsi" w:hAnsiTheme="minorHAnsi" w:cstheme="minorHAnsi"/>
                <w:b/>
                <w:bCs/>
                <w:sz w:val="22"/>
                <w:szCs w:val="22"/>
              </w:rPr>
              <w:t xml:space="preserve">i </w:t>
            </w:r>
            <w:r w:rsidRPr="00150A51" w:rsidR="00A02FFB">
              <w:rPr>
                <w:rFonts w:asciiTheme="minorHAnsi" w:hAnsiTheme="minorHAnsi" w:cstheme="minorHAnsi"/>
                <w:b/>
                <w:bCs/>
                <w:sz w:val="22"/>
                <w:szCs w:val="22"/>
              </w:rPr>
              <w:t>forma</w:t>
            </w:r>
            <w:r w:rsidRPr="00150A51">
              <w:rPr>
                <w:rFonts w:asciiTheme="minorHAnsi" w:hAnsiTheme="minorHAnsi" w:cstheme="minorHAnsi"/>
                <w:b/>
                <w:bCs/>
                <w:sz w:val="22"/>
                <w:szCs w:val="22"/>
              </w:rPr>
              <w:t xml:space="preserve"> evaluare: continuă/sumativă)</w:t>
            </w:r>
          </w:p>
        </w:tc>
        <w:tc>
          <w:tcPr>
            <w:tcW w:w="735" w:type="pct"/>
            <w:shd w:val="clear" w:color="auto" w:fill="FFFFFF"/>
            <w:vAlign w:val="center"/>
          </w:tcPr>
          <w:p w:rsidRPr="00150A51" w:rsidR="003773FF" w:rsidP="00D22B64" w:rsidRDefault="003773FF" w14:paraId="1E9C5FE1"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.3 Pondere din nota final</w:t>
            </w:r>
            <w:r w:rsidRPr="00150A51">
              <w:rPr>
                <w:rFonts w:eastAsia="Times New Roman" w:asciiTheme="minorHAnsi" w:hAnsiTheme="minorHAnsi" w:cstheme="minorHAnsi"/>
                <w:b/>
                <w:bCs/>
                <w:sz w:val="22"/>
                <w:szCs w:val="22"/>
              </w:rPr>
              <w:t>ă</w:t>
            </w:r>
          </w:p>
        </w:tc>
      </w:tr>
      <w:tr w:rsidRPr="00150A51" w:rsidR="00530C56" w:rsidTr="001E2EC2" w14:paraId="0116360D" w14:textId="77777777">
        <w:trPr>
          <w:trHeight w:val="555"/>
        </w:trPr>
        <w:tc>
          <w:tcPr>
            <w:tcW w:w="1214" w:type="pct"/>
            <w:shd w:val="clear" w:color="auto" w:fill="FFFFFF"/>
            <w:vAlign w:val="center"/>
          </w:tcPr>
          <w:p w:rsidRPr="00150A51" w:rsidR="00530C56" w:rsidP="00530C56" w:rsidRDefault="00530C56" w14:paraId="3F9FED65"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11.4 Curs</w:t>
            </w:r>
          </w:p>
          <w:p w:rsidRPr="00150A51" w:rsidR="00530C56" w:rsidP="00530C56" w:rsidRDefault="00530C56" w14:paraId="75631F91" w14:textId="77777777">
            <w:pPr>
              <w:shd w:val="clear" w:color="auto" w:fill="FFFFFF"/>
              <w:autoSpaceDE w:val="0"/>
              <w:autoSpaceDN w:val="0"/>
              <w:adjustRightInd w:val="0"/>
              <w:spacing w:line="276" w:lineRule="auto"/>
              <w:rPr>
                <w:rFonts w:asciiTheme="minorHAnsi" w:hAnsiTheme="minorHAnsi" w:cstheme="minorHAnsi"/>
                <w:sz w:val="22"/>
                <w:szCs w:val="22"/>
              </w:rPr>
            </w:pPr>
          </w:p>
        </w:tc>
        <w:tc>
          <w:tcPr>
            <w:tcW w:w="1801" w:type="pct"/>
            <w:shd w:val="clear" w:color="auto" w:fill="E0E0E0"/>
            <w:vAlign w:val="center"/>
          </w:tcPr>
          <w:p w:rsidRPr="00E53535" w:rsidR="00530C56" w:rsidP="00530C56" w:rsidRDefault="00530C56" w14:paraId="17C766FB" w14:textId="77777777">
            <w:pPr>
              <w:jc w:val="both"/>
              <w:rPr>
                <w:rFonts w:ascii="Arial" w:hAnsi="Arial" w:cs="Arial"/>
                <w:sz w:val="20"/>
                <w:szCs w:val="20"/>
              </w:rPr>
            </w:pPr>
            <w:r w:rsidRPr="00E53535">
              <w:rPr>
                <w:rFonts w:ascii="Arial" w:hAnsi="Arial" w:cs="Arial"/>
                <w:sz w:val="20"/>
                <w:szCs w:val="20"/>
              </w:rPr>
              <w:t>Examen constă dintr-un test din partea teoretica</w:t>
            </w:r>
          </w:p>
          <w:p w:rsidRPr="00150A51" w:rsidR="00530C56" w:rsidP="00530C56" w:rsidRDefault="00530C56" w14:paraId="76BF02BF" w14:textId="16A374E0">
            <w:pPr>
              <w:autoSpaceDE w:val="0"/>
              <w:autoSpaceDN w:val="0"/>
              <w:adjustRightInd w:val="0"/>
              <w:spacing w:line="276" w:lineRule="auto"/>
              <w:rPr>
                <w:rFonts w:asciiTheme="minorHAnsi" w:hAnsiTheme="minorHAnsi" w:cstheme="minorHAnsi"/>
                <w:sz w:val="22"/>
                <w:szCs w:val="22"/>
              </w:rPr>
            </w:pPr>
          </w:p>
        </w:tc>
        <w:tc>
          <w:tcPr>
            <w:tcW w:w="1250" w:type="pct"/>
            <w:shd w:val="clear" w:color="auto" w:fill="FFFFFF"/>
          </w:tcPr>
          <w:p w:rsidR="00530C56" w:rsidP="00530C56" w:rsidRDefault="00530C56" w14:paraId="3C47F3EF" w14:textId="5A69089F">
            <w:pPr>
              <w:rPr>
                <w:rFonts w:asciiTheme="minorHAnsi" w:hAnsiTheme="minorHAnsi" w:cstheme="minorHAnsi"/>
                <w:sz w:val="22"/>
                <w:szCs w:val="22"/>
              </w:rPr>
            </w:pPr>
            <w:r>
              <w:rPr>
                <w:rFonts w:asciiTheme="minorHAnsi" w:hAnsiTheme="minorHAnsi" w:cstheme="minorHAnsi"/>
                <w:sz w:val="22"/>
                <w:szCs w:val="22"/>
              </w:rPr>
              <w:t>Continuă:</w:t>
            </w:r>
          </w:p>
          <w:p w:rsidRPr="00150A51" w:rsidR="00530C56" w:rsidP="00530C56" w:rsidRDefault="00530C56" w14:paraId="18D94A02" w14:textId="2F65FA5B">
            <w:pPr>
              <w:autoSpaceDE w:val="0"/>
              <w:autoSpaceDN w:val="0"/>
              <w:adjustRightInd w:val="0"/>
              <w:spacing w:line="276" w:lineRule="auto"/>
              <w:rPr>
                <w:rFonts w:asciiTheme="minorHAnsi" w:hAnsiTheme="minorHAnsi" w:cstheme="minorHAnsi"/>
                <w:sz w:val="22"/>
                <w:szCs w:val="22"/>
              </w:rPr>
            </w:pPr>
            <w:r w:rsidRPr="00460035">
              <w:rPr>
                <w:rFonts w:asciiTheme="minorHAnsi" w:hAnsiTheme="minorHAnsi" w:cstheme="minorHAnsi"/>
                <w:sz w:val="22"/>
                <w:szCs w:val="22"/>
              </w:rPr>
              <w:t xml:space="preserve">durata evaluării - </w:t>
            </w:r>
            <w:r>
              <w:rPr>
                <w:rFonts w:asciiTheme="minorHAnsi" w:hAnsiTheme="minorHAnsi" w:cstheme="minorHAnsi"/>
                <w:sz w:val="22"/>
                <w:szCs w:val="22"/>
              </w:rPr>
              <w:t>1</w:t>
            </w:r>
            <w:r w:rsidRPr="00460035">
              <w:rPr>
                <w:rFonts w:asciiTheme="minorHAnsi" w:hAnsiTheme="minorHAnsi" w:cstheme="minorHAnsi"/>
                <w:sz w:val="22"/>
                <w:szCs w:val="22"/>
              </w:rPr>
              <w:t xml:space="preserve"> or</w:t>
            </w:r>
            <w:r>
              <w:rPr>
                <w:rFonts w:asciiTheme="minorHAnsi" w:hAnsiTheme="minorHAnsi" w:cstheme="minorHAnsi"/>
                <w:sz w:val="22"/>
                <w:szCs w:val="22"/>
              </w:rPr>
              <w:t>ă</w:t>
            </w:r>
          </w:p>
        </w:tc>
        <w:tc>
          <w:tcPr>
            <w:tcW w:w="735" w:type="pct"/>
            <w:shd w:val="clear" w:color="auto" w:fill="FFFFFF"/>
          </w:tcPr>
          <w:p w:rsidRPr="00150A51" w:rsidR="00530C56" w:rsidP="00530C56" w:rsidRDefault="00530C56" w14:paraId="62F8E280" w14:textId="7642496D">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8</w:t>
            </w:r>
            <w:r w:rsidRPr="00460035">
              <w:rPr>
                <w:rFonts w:asciiTheme="minorHAnsi" w:hAnsiTheme="minorHAnsi" w:cstheme="minorHAnsi"/>
                <w:sz w:val="22"/>
                <w:szCs w:val="22"/>
              </w:rPr>
              <w:t>0%</w:t>
            </w:r>
          </w:p>
        </w:tc>
      </w:tr>
      <w:tr w:rsidRPr="00150A51" w:rsidR="00530C56" w:rsidTr="001E2EC2" w14:paraId="5757A949" w14:textId="77777777">
        <w:trPr>
          <w:trHeight w:val="565"/>
        </w:trPr>
        <w:tc>
          <w:tcPr>
            <w:tcW w:w="1214" w:type="pct"/>
            <w:shd w:val="clear" w:color="auto" w:fill="FFFFFF"/>
            <w:vAlign w:val="center"/>
          </w:tcPr>
          <w:p w:rsidRPr="00150A51" w:rsidR="00530C56" w:rsidP="00530C56" w:rsidRDefault="00530C56" w14:paraId="4C243344" w14:textId="75976515">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11.5 Seminar/Laborator /Proiect / practică</w:t>
            </w:r>
          </w:p>
        </w:tc>
        <w:tc>
          <w:tcPr>
            <w:tcW w:w="1801" w:type="pct"/>
            <w:shd w:val="clear" w:color="auto" w:fill="E0E0E0"/>
            <w:vAlign w:val="center"/>
          </w:tcPr>
          <w:p w:rsidRPr="00E53535" w:rsidR="00530C56" w:rsidP="00530C56" w:rsidRDefault="00530C56" w14:paraId="71947AC5" w14:textId="77777777">
            <w:pPr>
              <w:rPr>
                <w:rFonts w:ascii="Arial" w:hAnsi="Arial" w:cs="Arial"/>
                <w:spacing w:val="-6"/>
                <w:sz w:val="20"/>
                <w:szCs w:val="20"/>
                <w:lang w:val="it-IT"/>
              </w:rPr>
            </w:pPr>
            <w:r w:rsidRPr="00E53535">
              <w:rPr>
                <w:rFonts w:ascii="Arial" w:hAnsi="Arial" w:cs="Arial"/>
                <w:spacing w:val="-6"/>
                <w:sz w:val="20"/>
                <w:szCs w:val="20"/>
                <w:lang w:val="it-IT"/>
              </w:rPr>
              <w:t>Rezolvări de probleme  din partea aplicativă, (A);</w:t>
            </w:r>
          </w:p>
          <w:p w:rsidRPr="00E53535" w:rsidR="00530C56" w:rsidP="00530C56" w:rsidRDefault="00530C56" w14:paraId="6836C2C9" w14:textId="77777777">
            <w:pPr>
              <w:rPr>
                <w:rFonts w:ascii="Arial" w:hAnsi="Arial" w:cs="Arial"/>
                <w:spacing w:val="-6"/>
                <w:sz w:val="20"/>
                <w:szCs w:val="20"/>
                <w:lang w:val="pt-BR"/>
              </w:rPr>
            </w:pPr>
            <w:r w:rsidRPr="00E53535">
              <w:rPr>
                <w:rFonts w:ascii="Arial" w:hAnsi="Arial" w:cs="Arial"/>
                <w:spacing w:val="-6"/>
                <w:sz w:val="20"/>
                <w:szCs w:val="20"/>
                <w:lang w:val="pt-BR"/>
              </w:rPr>
              <w:t>Temele din cadrul lucrărilor se corectează şi se notează, (L).</w:t>
            </w:r>
          </w:p>
          <w:p w:rsidRPr="00150A51" w:rsidR="00530C56" w:rsidP="00530C56" w:rsidRDefault="00530C56" w14:paraId="23CF876E" w14:textId="57C66819">
            <w:pPr>
              <w:autoSpaceDE w:val="0"/>
              <w:autoSpaceDN w:val="0"/>
              <w:adjustRightInd w:val="0"/>
              <w:spacing w:line="276" w:lineRule="auto"/>
              <w:rPr>
                <w:rFonts w:asciiTheme="minorHAnsi" w:hAnsiTheme="minorHAnsi" w:cstheme="minorHAnsi"/>
                <w:b/>
                <w:bCs/>
                <w:sz w:val="22"/>
                <w:szCs w:val="22"/>
              </w:rPr>
            </w:pPr>
          </w:p>
        </w:tc>
        <w:tc>
          <w:tcPr>
            <w:tcW w:w="1250" w:type="pct"/>
            <w:shd w:val="clear" w:color="auto" w:fill="FFFFFF"/>
          </w:tcPr>
          <w:p w:rsidRPr="001F7E63" w:rsidR="00530C56" w:rsidP="00530C56" w:rsidRDefault="00530C56" w14:paraId="0DAA1B85" w14:textId="7856D8D3">
            <w:pPr>
              <w:rPr>
                <w:rFonts w:asciiTheme="minorHAnsi" w:hAnsiTheme="minorHAnsi" w:cstheme="minorHAnsi"/>
                <w:sz w:val="22"/>
                <w:szCs w:val="22"/>
              </w:rPr>
            </w:pPr>
            <w:r>
              <w:rPr>
                <w:rFonts w:asciiTheme="minorHAnsi" w:hAnsiTheme="minorHAnsi" w:cstheme="minorHAnsi"/>
                <w:sz w:val="22"/>
                <w:szCs w:val="22"/>
              </w:rPr>
              <w:t>Sumativă:</w:t>
            </w:r>
          </w:p>
          <w:p w:rsidRPr="00150A51" w:rsidR="00530C56" w:rsidP="00530C56" w:rsidRDefault="00530C56" w14:paraId="6B8B5017" w14:textId="795AAEBA">
            <w:pPr>
              <w:shd w:val="clear" w:color="auto" w:fill="FFFFFF"/>
              <w:autoSpaceDE w:val="0"/>
              <w:autoSpaceDN w:val="0"/>
              <w:adjustRightInd w:val="0"/>
              <w:spacing w:line="276" w:lineRule="auto"/>
              <w:rPr>
                <w:rFonts w:asciiTheme="minorHAnsi" w:hAnsiTheme="minorHAnsi" w:cstheme="minorHAnsi"/>
                <w:sz w:val="22"/>
                <w:szCs w:val="22"/>
              </w:rPr>
            </w:pPr>
            <w:proofErr w:type="spellStart"/>
            <w:r w:rsidRPr="001F7E63">
              <w:rPr>
                <w:rFonts w:asciiTheme="minorHAnsi" w:hAnsiTheme="minorHAnsi" w:cstheme="minorHAnsi"/>
                <w:sz w:val="22"/>
                <w:szCs w:val="22"/>
              </w:rPr>
              <w:t>Sustinere</w:t>
            </w:r>
            <w:proofErr w:type="spellEnd"/>
            <w:r w:rsidRPr="001F7E63">
              <w:rPr>
                <w:rFonts w:asciiTheme="minorHAnsi" w:hAnsiTheme="minorHAnsi" w:cstheme="minorHAnsi"/>
                <w:sz w:val="22"/>
                <w:szCs w:val="22"/>
              </w:rPr>
              <w:t xml:space="preserve"> teme laborator</w:t>
            </w:r>
            <w:r>
              <w:rPr>
                <w:rFonts w:asciiTheme="minorHAnsi" w:hAnsiTheme="minorHAnsi" w:cstheme="minorHAnsi"/>
                <w:sz w:val="22"/>
                <w:szCs w:val="22"/>
              </w:rPr>
              <w:t xml:space="preserve"> </w:t>
            </w:r>
          </w:p>
        </w:tc>
        <w:tc>
          <w:tcPr>
            <w:tcW w:w="735" w:type="pct"/>
            <w:shd w:val="clear" w:color="auto" w:fill="FFFFFF"/>
          </w:tcPr>
          <w:p w:rsidRPr="00150A51" w:rsidR="00530C56" w:rsidP="00530C56" w:rsidRDefault="00530C56" w14:paraId="5A8C66FC" w14:textId="445E426D">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2</w:t>
            </w:r>
            <w:r w:rsidRPr="00460035">
              <w:rPr>
                <w:rFonts w:asciiTheme="minorHAnsi" w:hAnsiTheme="minorHAnsi" w:cstheme="minorHAnsi"/>
                <w:sz w:val="22"/>
                <w:szCs w:val="22"/>
              </w:rPr>
              <w:t>0%</w:t>
            </w:r>
          </w:p>
        </w:tc>
      </w:tr>
      <w:tr w:rsidRPr="00150A51" w:rsidR="0010746D" w:rsidTr="00E50E8C" w14:paraId="130926DC" w14:textId="77777777">
        <w:trPr>
          <w:trHeight w:val="264"/>
        </w:trPr>
        <w:tc>
          <w:tcPr>
            <w:tcW w:w="5000" w:type="pct"/>
            <w:gridSpan w:val="4"/>
            <w:shd w:val="clear" w:color="auto" w:fill="FFFFFF"/>
            <w:vAlign w:val="center"/>
          </w:tcPr>
          <w:p w:rsidRPr="00E53535" w:rsidR="00530C56" w:rsidP="00530C56" w:rsidRDefault="00530C56" w14:paraId="0C7C73EB" w14:textId="77777777">
            <w:pPr>
              <w:shd w:val="clear" w:color="auto" w:fill="FFFFFF"/>
              <w:autoSpaceDE w:val="0"/>
              <w:autoSpaceDN w:val="0"/>
              <w:adjustRightInd w:val="0"/>
              <w:rPr>
                <w:rFonts w:eastAsia="Times New Roman" w:asciiTheme="minorHAnsi" w:hAnsiTheme="minorHAnsi" w:cstheme="minorHAnsi"/>
                <w:sz w:val="22"/>
                <w:szCs w:val="22"/>
              </w:rPr>
            </w:pPr>
            <w:r w:rsidRPr="00E53535">
              <w:rPr>
                <w:rFonts w:asciiTheme="minorHAnsi" w:hAnsiTheme="minorHAnsi" w:cstheme="minorHAnsi"/>
                <w:sz w:val="22"/>
                <w:szCs w:val="22"/>
              </w:rPr>
              <w:t xml:space="preserve">10.6 Standard minim de </w:t>
            </w:r>
            <w:proofErr w:type="spellStart"/>
            <w:r w:rsidRPr="00E53535">
              <w:rPr>
                <w:rFonts w:asciiTheme="minorHAnsi" w:hAnsiTheme="minorHAnsi" w:cstheme="minorHAnsi"/>
                <w:sz w:val="22"/>
                <w:szCs w:val="22"/>
              </w:rPr>
              <w:t>performanţ</w:t>
            </w:r>
            <w:r w:rsidRPr="00E53535">
              <w:rPr>
                <w:rFonts w:eastAsia="Times New Roman" w:asciiTheme="minorHAnsi" w:hAnsiTheme="minorHAnsi" w:cstheme="minorHAnsi"/>
                <w:sz w:val="22"/>
                <w:szCs w:val="22"/>
              </w:rPr>
              <w:t>ă</w:t>
            </w:r>
            <w:proofErr w:type="spellEnd"/>
          </w:p>
          <w:p w:rsidRPr="00E53535" w:rsidR="00530C56" w:rsidP="00530C56" w:rsidRDefault="00530C56" w14:paraId="1D77A377" w14:textId="77777777">
            <w:pPr>
              <w:jc w:val="both"/>
              <w:rPr>
                <w:rFonts w:ascii="Arial" w:hAnsi="Arial" w:cs="Arial"/>
                <w:sz w:val="20"/>
                <w:szCs w:val="20"/>
              </w:rPr>
            </w:pPr>
            <w:r w:rsidRPr="00E53535">
              <w:rPr>
                <w:rFonts w:ascii="Arial" w:hAnsi="Arial" w:cs="Arial"/>
                <w:sz w:val="20"/>
                <w:szCs w:val="20"/>
              </w:rPr>
              <w:t xml:space="preserve">Participarea la </w:t>
            </w:r>
            <w:proofErr w:type="spellStart"/>
            <w:r w:rsidRPr="00E53535">
              <w:rPr>
                <w:rFonts w:ascii="Arial" w:hAnsi="Arial" w:cs="Arial"/>
                <w:sz w:val="20"/>
                <w:szCs w:val="20"/>
              </w:rPr>
              <w:t>lucrari</w:t>
            </w:r>
            <w:proofErr w:type="spellEnd"/>
            <w:r w:rsidRPr="00E53535">
              <w:rPr>
                <w:rFonts w:ascii="Arial" w:hAnsi="Arial" w:cs="Arial"/>
                <w:sz w:val="20"/>
                <w:szCs w:val="20"/>
              </w:rPr>
              <w:t xml:space="preserve"> </w:t>
            </w:r>
            <w:proofErr w:type="spellStart"/>
            <w:r w:rsidRPr="00E53535">
              <w:rPr>
                <w:rFonts w:ascii="Arial" w:hAnsi="Arial" w:cs="Arial"/>
                <w:sz w:val="20"/>
                <w:szCs w:val="20"/>
              </w:rPr>
              <w:t>condiţionează</w:t>
            </w:r>
            <w:proofErr w:type="spellEnd"/>
            <w:r w:rsidRPr="00E53535">
              <w:rPr>
                <w:rFonts w:ascii="Arial" w:hAnsi="Arial" w:cs="Arial"/>
                <w:sz w:val="20"/>
                <w:szCs w:val="20"/>
              </w:rPr>
              <w:t xml:space="preserve"> intrarea la examen.</w:t>
            </w:r>
          </w:p>
          <w:p w:rsidRPr="00E53535" w:rsidR="00530C56" w:rsidP="00530C56" w:rsidRDefault="00530C56" w14:paraId="11C6BC56" w14:textId="77777777">
            <w:pPr>
              <w:jc w:val="both"/>
              <w:rPr>
                <w:rFonts w:ascii="Arial" w:hAnsi="Arial" w:cs="Arial"/>
                <w:spacing w:val="-6"/>
                <w:sz w:val="20"/>
                <w:szCs w:val="20"/>
                <w:lang w:val="pt-BR"/>
              </w:rPr>
            </w:pPr>
            <w:r w:rsidRPr="00E53535">
              <w:rPr>
                <w:rFonts w:ascii="Arial" w:hAnsi="Arial" w:cs="Arial"/>
                <w:spacing w:val="-6"/>
                <w:sz w:val="20"/>
                <w:szCs w:val="20"/>
                <w:lang w:val="pt-BR"/>
              </w:rPr>
              <w:t xml:space="preserve">Teorie (nota T);  Aplicaţie (nota A);  Lucrări (nota L)     N=0,60T+0,20A+0,20L; </w:t>
            </w:r>
          </w:p>
          <w:p w:rsidRPr="0010746D" w:rsidR="0010746D" w:rsidP="00530C56" w:rsidRDefault="00530C56" w14:paraId="615B9FAA" w14:textId="1033FA40">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E53535">
              <w:rPr>
                <w:rFonts w:ascii="Arial" w:hAnsi="Arial" w:cs="Arial"/>
                <w:spacing w:val="-6"/>
                <w:sz w:val="20"/>
                <w:szCs w:val="20"/>
                <w:lang w:val="pt-BR"/>
              </w:rPr>
              <w:t>Condiţia de obţinere a creditelor:</w:t>
            </w:r>
            <w:r w:rsidRPr="00E53535">
              <w:rPr>
                <w:rFonts w:ascii="Arial" w:hAnsi="Arial" w:cs="Arial"/>
                <w:sz w:val="20"/>
                <w:szCs w:val="20"/>
                <w:lang w:val="pt-BR"/>
              </w:rPr>
              <w:t xml:space="preserve"> T≥5, A≥5, L≥5.</w:t>
            </w:r>
          </w:p>
        </w:tc>
      </w:tr>
    </w:tbl>
    <w:p w:rsidRPr="00150A51" w:rsidR="00A34D97" w:rsidP="00D22B64" w:rsidRDefault="00A34D97" w14:paraId="0DB15261" w14:textId="77777777">
      <w:pPr>
        <w:spacing w:line="276" w:lineRule="auto"/>
        <w:jc w:val="both"/>
        <w:rPr>
          <w:rFonts w:asciiTheme="minorHAnsi" w:hAnsiTheme="minorHAnsi" w:cstheme="minorHAnsi"/>
          <w:sz w:val="22"/>
          <w:szCs w:val="22"/>
        </w:rPr>
      </w:pPr>
    </w:p>
    <w:tbl>
      <w:tblPr>
        <w:tblStyle w:val="TableGrid1"/>
        <w:tblW w:w="5000" w:type="pct"/>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ook w:val="04A0" w:firstRow="1" w:lastRow="0" w:firstColumn="1" w:lastColumn="0" w:noHBand="0" w:noVBand="1"/>
      </w:tblPr>
      <w:tblGrid>
        <w:gridCol w:w="1869"/>
        <w:gridCol w:w="1591"/>
        <w:gridCol w:w="4314"/>
        <w:gridCol w:w="1833"/>
      </w:tblGrid>
      <w:tr w:rsidRPr="00150A51" w:rsidR="00D22B64" w:rsidTr="5266AD76" w14:paraId="68266EB4" w14:textId="77777777">
        <w:tc>
          <w:tcPr>
            <w:tcW w:w="973" w:type="pct"/>
            <w:tcBorders>
              <w:top w:val="single" w:color="000000" w:themeColor="text1" w:sz="12" w:space="0"/>
              <w:left w:val="single" w:color="000000" w:themeColor="text1" w:sz="12" w:space="0"/>
              <w:bottom w:val="nil"/>
              <w:right w:val="dotted" w:color="808080" w:themeColor="background1" w:themeShade="80" w:sz="4" w:space="0"/>
            </w:tcBorders>
            <w:tcMar/>
          </w:tcPr>
          <w:p w:rsidRPr="00150A51" w:rsidR="00DF6F11" w:rsidP="00D22B64" w:rsidRDefault="00DF6F11" w14:paraId="507D0247" w14:textId="77777777">
            <w:pPr>
              <w:keepNext/>
              <w:keepLines/>
              <w:spacing w:line="276" w:lineRule="auto"/>
              <w:jc w:val="center"/>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Data completării:</w:t>
            </w:r>
          </w:p>
        </w:tc>
        <w:tc>
          <w:tcPr>
            <w:tcW w:w="828"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DF6F11" w14:paraId="66CD3096" w14:textId="77777777">
            <w:pPr>
              <w:keepNext/>
              <w:keepLines/>
              <w:spacing w:line="276" w:lineRule="auto"/>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Titulari</w:t>
            </w:r>
          </w:p>
        </w:tc>
        <w:tc>
          <w:tcPr>
            <w:tcW w:w="2245"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6B6E47" w14:paraId="68CDDFAE" w14:textId="69BC3D06">
            <w:pPr>
              <w:keepNext/>
              <w:keepLines/>
              <w:spacing w:line="276" w:lineRule="auto"/>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grad didactic, t</w:t>
            </w:r>
            <w:r w:rsidRPr="00150A51" w:rsidR="00DF6F11">
              <w:rPr>
                <w:rFonts w:asciiTheme="minorHAnsi" w:hAnsiTheme="minorHAnsi" w:cstheme="minorHAnsi"/>
                <w:b/>
                <w:sz w:val="22"/>
                <w:szCs w:val="22"/>
                <w:lang w:eastAsia="en-US"/>
              </w:rPr>
              <w:t>itlu Prenume NUME</w:t>
            </w:r>
          </w:p>
        </w:tc>
        <w:tc>
          <w:tcPr>
            <w:tcW w:w="954" w:type="pct"/>
            <w:tcBorders>
              <w:top w:val="single" w:color="000000" w:themeColor="text1" w:sz="12"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150A51" w:rsidR="00DF6F11" w:rsidP="00D22B64" w:rsidRDefault="00DF6F11" w14:paraId="3D0AF359" w14:textId="77777777">
            <w:pPr>
              <w:keepNext/>
              <w:keepLines/>
              <w:spacing w:line="276" w:lineRule="auto"/>
              <w:jc w:val="center"/>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Semnătura</w:t>
            </w:r>
          </w:p>
        </w:tc>
      </w:tr>
      <w:tr w:rsidRPr="00150A51" w:rsidR="0010746D" w:rsidTr="5266AD76" w14:paraId="3F411050" w14:textId="77777777">
        <w:trPr>
          <w:trHeight w:val="397"/>
        </w:trPr>
        <w:tc>
          <w:tcPr>
            <w:tcW w:w="973" w:type="pct"/>
            <w:tcBorders>
              <w:top w:val="nil"/>
              <w:left w:val="single" w:color="000000" w:themeColor="text1" w:sz="12" w:space="0"/>
              <w:bottom w:val="nil"/>
              <w:right w:val="dotted" w:color="808080" w:themeColor="background1" w:themeShade="80" w:sz="4" w:space="0"/>
            </w:tcBorders>
            <w:tcMar/>
          </w:tcPr>
          <w:p w:rsidRPr="00150A51" w:rsidR="0010746D" w:rsidP="5266AD76" w:rsidRDefault="0010746D" w14:paraId="2571D346" w14:textId="0F88702B">
            <w:pPr>
              <w:keepNext w:val="1"/>
              <w:keepLines w:val="1"/>
              <w:spacing w:line="276" w:lineRule="auto"/>
              <w:jc w:val="center"/>
              <w:rPr>
                <w:rFonts w:ascii="Calibri" w:hAnsi="Calibri" w:cs="Calibri" w:asciiTheme="minorAscii" w:hAnsiTheme="minorAscii" w:cstheme="minorAscii"/>
                <w:sz w:val="22"/>
                <w:szCs w:val="22"/>
                <w:lang w:eastAsia="en-US"/>
              </w:rPr>
            </w:pPr>
            <w:r w:rsidRPr="5266AD76" w:rsidR="59D243F3">
              <w:rPr>
                <w:rFonts w:ascii="Calibri" w:hAnsi="Calibri" w:cs="Calibri" w:asciiTheme="minorAscii" w:hAnsiTheme="minorAscii" w:cstheme="minorAscii"/>
                <w:sz w:val="22"/>
                <w:szCs w:val="22"/>
                <w:lang w:eastAsia="en-US"/>
              </w:rPr>
              <w:t>1</w:t>
            </w:r>
            <w:r w:rsidRPr="5266AD76" w:rsidR="491BD353">
              <w:rPr>
                <w:rFonts w:ascii="Calibri" w:hAnsi="Calibri" w:cs="Calibri" w:asciiTheme="minorAscii" w:hAnsiTheme="minorAscii" w:cstheme="minorAscii"/>
                <w:sz w:val="22"/>
                <w:szCs w:val="22"/>
                <w:lang w:eastAsia="en-US"/>
              </w:rPr>
              <w:t>2</w:t>
            </w:r>
            <w:r w:rsidRPr="5266AD76" w:rsidR="59D243F3">
              <w:rPr>
                <w:rFonts w:ascii="Calibri" w:hAnsi="Calibri" w:cs="Calibri" w:asciiTheme="minorAscii" w:hAnsiTheme="minorAscii" w:cstheme="minorAscii"/>
                <w:sz w:val="22"/>
                <w:szCs w:val="22"/>
                <w:lang w:eastAsia="en-US"/>
              </w:rPr>
              <w:t>.</w:t>
            </w:r>
            <w:r w:rsidRPr="5266AD76" w:rsidR="59D243F3">
              <w:rPr>
                <w:rFonts w:ascii="Calibri" w:hAnsi="Calibri" w:cs="Calibri" w:asciiTheme="minorAscii" w:hAnsiTheme="minorAscii" w:cstheme="minorAscii"/>
                <w:sz w:val="22"/>
                <w:szCs w:val="22"/>
                <w:lang w:eastAsia="en-US"/>
              </w:rPr>
              <w:t>0</w:t>
            </w:r>
            <w:r w:rsidRPr="5266AD76" w:rsidR="199C0972">
              <w:rPr>
                <w:rFonts w:ascii="Calibri" w:hAnsi="Calibri" w:cs="Calibri" w:asciiTheme="minorAscii" w:hAnsiTheme="minorAscii" w:cstheme="minorAscii"/>
                <w:sz w:val="22"/>
                <w:szCs w:val="22"/>
                <w:lang w:eastAsia="en-US"/>
              </w:rPr>
              <w:t>1</w:t>
            </w:r>
            <w:r w:rsidRPr="5266AD76" w:rsidR="59D243F3">
              <w:rPr>
                <w:rFonts w:ascii="Calibri" w:hAnsi="Calibri" w:cs="Calibri" w:asciiTheme="minorAscii" w:hAnsiTheme="minorAscii" w:cstheme="minorAscii"/>
                <w:sz w:val="22"/>
                <w:szCs w:val="22"/>
                <w:lang w:eastAsia="en-US"/>
              </w:rPr>
              <w:t>.</w:t>
            </w:r>
            <w:r w:rsidRPr="5266AD76" w:rsidR="59D243F3">
              <w:rPr>
                <w:rFonts w:ascii="Calibri" w:hAnsi="Calibri" w:cs="Calibri" w:asciiTheme="minorAscii" w:hAnsiTheme="minorAscii" w:cstheme="minorAscii"/>
                <w:sz w:val="22"/>
                <w:szCs w:val="22"/>
                <w:lang w:eastAsia="en-US"/>
              </w:rPr>
              <w:t>2025</w:t>
            </w:r>
          </w:p>
        </w:tc>
        <w:tc>
          <w:tcPr>
            <w:tcW w:w="828"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10746D" w:rsidP="0010746D" w:rsidRDefault="0010746D" w14:paraId="1AC2DCC7" w14:textId="77777777">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Curs</w:t>
            </w: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8444E" w:rsidR="0010746D" w:rsidP="0010746D" w:rsidRDefault="00530C56" w14:paraId="409C888C" w14:textId="18905D27">
            <w:pPr>
              <w:keepNext/>
              <w:keepLines/>
              <w:spacing w:line="276" w:lineRule="auto"/>
              <w:rPr>
                <w:rFonts w:asciiTheme="minorHAnsi" w:hAnsiTheme="minorHAnsi" w:cstheme="minorHAnsi"/>
                <w:color w:val="EE0000"/>
                <w:sz w:val="22"/>
                <w:szCs w:val="22"/>
                <w:lang w:eastAsia="en-US"/>
              </w:rPr>
            </w:pPr>
            <w:proofErr w:type="spellStart"/>
            <w:proofErr w:type="gramStart"/>
            <w:r w:rsidRPr="00E53535">
              <w:rPr>
                <w:rFonts w:ascii="Arial" w:hAnsi="Arial" w:cs="Arial"/>
                <w:sz w:val="20"/>
                <w:szCs w:val="22"/>
                <w:lang w:val="en-US" w:eastAsia="en-US"/>
              </w:rPr>
              <w:t>Conferenţiar</w:t>
            </w:r>
            <w:proofErr w:type="spellEnd"/>
            <w:r w:rsidRPr="00E53535">
              <w:rPr>
                <w:rFonts w:ascii="Arial" w:hAnsi="Arial" w:cs="Arial"/>
                <w:sz w:val="20"/>
                <w:szCs w:val="22"/>
                <w:lang w:val="en-US" w:eastAsia="en-US"/>
              </w:rPr>
              <w:t xml:space="preserve">  Dr.</w:t>
            </w:r>
            <w:proofErr w:type="gramEnd"/>
            <w:r w:rsidRPr="00E53535">
              <w:rPr>
                <w:rFonts w:ascii="Arial" w:hAnsi="Arial" w:cs="Arial"/>
                <w:sz w:val="20"/>
                <w:szCs w:val="22"/>
                <w:lang w:val="en-US" w:eastAsia="en-US"/>
              </w:rPr>
              <w:t xml:space="preserve"> Ing. Carmen   NUŢIU</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150A51" w:rsidR="0010746D" w:rsidP="0010746D" w:rsidRDefault="0010746D" w14:paraId="502F3CEC" w14:textId="77777777">
            <w:pPr>
              <w:keepNext/>
              <w:keepLines/>
              <w:spacing w:line="276" w:lineRule="auto"/>
              <w:rPr>
                <w:rFonts w:asciiTheme="minorHAnsi" w:hAnsiTheme="minorHAnsi" w:cstheme="minorHAnsi"/>
                <w:sz w:val="22"/>
                <w:szCs w:val="22"/>
                <w:lang w:eastAsia="en-US"/>
              </w:rPr>
            </w:pPr>
          </w:p>
        </w:tc>
      </w:tr>
      <w:tr w:rsidRPr="00150A51" w:rsidR="0010746D" w:rsidTr="5266AD76" w14:paraId="2A36100C" w14:textId="77777777">
        <w:trPr>
          <w:trHeight w:val="397"/>
        </w:trPr>
        <w:tc>
          <w:tcPr>
            <w:tcW w:w="973" w:type="pct"/>
            <w:tcBorders>
              <w:top w:val="nil"/>
              <w:left w:val="single" w:color="000000" w:themeColor="text1" w:sz="12" w:space="0"/>
              <w:bottom w:val="single" w:color="000000" w:themeColor="text1" w:sz="12" w:space="0"/>
              <w:right w:val="dotted" w:color="808080" w:themeColor="background1" w:themeShade="80" w:sz="4" w:space="0"/>
            </w:tcBorders>
            <w:tcMar/>
          </w:tcPr>
          <w:p w:rsidRPr="00150A51" w:rsidR="0010746D" w:rsidP="0010746D" w:rsidRDefault="0010746D" w14:paraId="26E467E7" w14:textId="77777777">
            <w:pPr>
              <w:keepNext/>
              <w:keepLines/>
              <w:spacing w:line="276" w:lineRule="auto"/>
              <w:rPr>
                <w:rFonts w:asciiTheme="minorHAnsi" w:hAnsiTheme="minorHAnsi" w:cstheme="minorHAnsi"/>
                <w:sz w:val="22"/>
                <w:szCs w:val="22"/>
                <w:lang w:eastAsia="en-US"/>
              </w:rPr>
            </w:pPr>
          </w:p>
        </w:tc>
        <w:tc>
          <w:tcPr>
            <w:tcW w:w="828" w:type="pct"/>
            <w:tcBorders>
              <w:top w:val="dotted" w:color="808080" w:themeColor="background1" w:themeShade="80" w:sz="4" w:space="0"/>
              <w:left w:val="dotted" w:color="808080" w:themeColor="background1" w:themeShade="80" w:sz="4" w:space="0"/>
              <w:bottom w:val="single" w:color="000000" w:themeColor="text1" w:sz="12" w:space="0"/>
              <w:right w:val="dotted" w:color="808080" w:themeColor="background1" w:themeShade="80" w:sz="4" w:space="0"/>
            </w:tcBorders>
            <w:tcMar/>
            <w:vAlign w:val="center"/>
          </w:tcPr>
          <w:p w:rsidRPr="00150A51" w:rsidR="0010746D" w:rsidP="0010746D" w:rsidRDefault="0010746D" w14:paraId="2372D965" w14:textId="258281AF">
            <w:pPr>
              <w:keepNext/>
              <w:keepLine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Aplicații</w:t>
            </w:r>
          </w:p>
        </w:tc>
        <w:tc>
          <w:tcPr>
            <w:tcW w:w="2245" w:type="pct"/>
            <w:tcBorders>
              <w:top w:val="dotted" w:color="808080" w:themeColor="background1" w:themeShade="80" w:sz="4" w:space="0"/>
              <w:left w:val="dotted" w:color="808080" w:themeColor="background1" w:themeShade="80" w:sz="4" w:space="0"/>
              <w:bottom w:val="single" w:color="000000" w:themeColor="text1" w:sz="12" w:space="0"/>
              <w:right w:val="dotted" w:color="808080" w:themeColor="background1" w:themeShade="80" w:sz="4" w:space="0"/>
            </w:tcBorders>
            <w:tcMar/>
            <w:vAlign w:val="center"/>
          </w:tcPr>
          <w:p w:rsidRPr="0018444E" w:rsidR="0010746D" w:rsidP="0010746D" w:rsidRDefault="00530C56" w14:paraId="080AAE51" w14:textId="358226BC">
            <w:pPr>
              <w:keepNext/>
              <w:keepLines/>
              <w:spacing w:line="276" w:lineRule="auto"/>
              <w:rPr>
                <w:rFonts w:asciiTheme="minorHAnsi" w:hAnsiTheme="minorHAnsi" w:cstheme="minorHAnsi"/>
                <w:color w:val="EE0000"/>
                <w:sz w:val="22"/>
                <w:szCs w:val="22"/>
                <w:lang w:eastAsia="en-US"/>
              </w:rPr>
            </w:pPr>
            <w:proofErr w:type="spellStart"/>
            <w:proofErr w:type="gramStart"/>
            <w:r w:rsidRPr="00E53535">
              <w:rPr>
                <w:rFonts w:ascii="Arial" w:hAnsi="Arial" w:cs="Arial"/>
                <w:sz w:val="20"/>
                <w:szCs w:val="22"/>
                <w:lang w:val="en-US" w:eastAsia="en-US"/>
              </w:rPr>
              <w:t>Conferenţiar</w:t>
            </w:r>
            <w:proofErr w:type="spellEnd"/>
            <w:r w:rsidRPr="00E53535">
              <w:rPr>
                <w:rFonts w:ascii="Arial" w:hAnsi="Arial" w:cs="Arial"/>
                <w:sz w:val="20"/>
                <w:szCs w:val="22"/>
                <w:lang w:val="en-US" w:eastAsia="en-US"/>
              </w:rPr>
              <w:t xml:space="preserve">  Dr.</w:t>
            </w:r>
            <w:proofErr w:type="gramEnd"/>
            <w:r w:rsidRPr="00E53535">
              <w:rPr>
                <w:rFonts w:ascii="Arial" w:hAnsi="Arial" w:cs="Arial"/>
                <w:sz w:val="20"/>
                <w:szCs w:val="22"/>
                <w:lang w:val="en-US" w:eastAsia="en-US"/>
              </w:rPr>
              <w:t xml:space="preserve"> Ing. Carmen   NUŢIU</w:t>
            </w:r>
          </w:p>
        </w:tc>
        <w:tc>
          <w:tcPr>
            <w:tcW w:w="954" w:type="pct"/>
            <w:tcBorders>
              <w:top w:val="dotted" w:color="808080" w:themeColor="background1" w:themeShade="80" w:sz="4" w:space="0"/>
              <w:left w:val="dotted" w:color="808080" w:themeColor="background1" w:themeShade="80" w:sz="4" w:space="0"/>
              <w:bottom w:val="single" w:color="000000" w:themeColor="text1" w:sz="12" w:space="0"/>
              <w:right w:val="single" w:color="000000" w:themeColor="text1" w:sz="12" w:space="0"/>
            </w:tcBorders>
            <w:tcMar/>
            <w:vAlign w:val="center"/>
          </w:tcPr>
          <w:p w:rsidRPr="00150A51" w:rsidR="0010746D" w:rsidP="0010746D" w:rsidRDefault="0010746D" w14:paraId="1CCE1CDD" w14:textId="77777777">
            <w:pPr>
              <w:keepNext/>
              <w:keepLines/>
              <w:spacing w:line="276" w:lineRule="auto"/>
              <w:rPr>
                <w:rFonts w:asciiTheme="minorHAnsi" w:hAnsiTheme="minorHAnsi" w:cstheme="minorHAnsi"/>
                <w:sz w:val="22"/>
                <w:szCs w:val="22"/>
                <w:lang w:eastAsia="en-US"/>
              </w:rPr>
            </w:pPr>
          </w:p>
        </w:tc>
      </w:tr>
    </w:tbl>
    <w:p w:rsidRPr="00150A51" w:rsidR="00DF6F11" w:rsidP="00D22B64" w:rsidRDefault="00DF6F11" w14:paraId="771253F4" w14:textId="77777777">
      <w:pPr>
        <w:spacing w:line="276" w:lineRule="auto"/>
        <w:rPr>
          <w:rFonts w:asciiTheme="minorHAnsi" w:hAnsiTheme="minorHAnsi" w:cstheme="minorHAnsi"/>
          <w:sz w:val="22"/>
          <w:szCs w:val="22"/>
        </w:rPr>
      </w:pPr>
    </w:p>
    <w:tbl>
      <w:tblPr>
        <w:tblStyle w:val="TableGrid2"/>
        <w:tblW w:w="5000" w:type="pct"/>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Look w:val="04A0" w:firstRow="1" w:lastRow="0" w:firstColumn="1" w:lastColumn="0" w:noHBand="0" w:noVBand="1"/>
      </w:tblPr>
      <w:tblGrid>
        <w:gridCol w:w="5653"/>
        <w:gridCol w:w="3954"/>
      </w:tblGrid>
      <w:tr w:rsidRPr="00150A51" w:rsidR="00D22B64" w:rsidTr="5266AD76" w14:paraId="516B075B" w14:textId="77777777">
        <w:trPr>
          <w:trHeight w:val="1373"/>
        </w:trPr>
        <w:tc>
          <w:tcPr>
            <w:tcW w:w="2942" w:type="pct"/>
            <w:tcMar/>
          </w:tcPr>
          <w:p w:rsidRPr="00150A51" w:rsidR="00DF6F11" w:rsidP="5266AD76" w:rsidRDefault="00DF6F11" w14:paraId="152BAF4E" w14:textId="42DB6DA2">
            <w:pPr>
              <w:keepNext w:val="1"/>
              <w:keepLines w:val="1"/>
              <w:spacing w:line="276" w:lineRule="auto"/>
              <w:rPr>
                <w:rFonts w:ascii="Calibri" w:hAnsi="Calibri" w:cs="Calibri" w:asciiTheme="minorAscii" w:hAnsiTheme="minorAscii" w:cstheme="minorAscii"/>
                <w:sz w:val="22"/>
                <w:szCs w:val="22"/>
                <w:lang w:eastAsia="en-US"/>
              </w:rPr>
            </w:pPr>
            <w:r w:rsidRPr="5266AD76" w:rsidR="31D5B8CD">
              <w:rPr>
                <w:rFonts w:ascii="Calibri" w:hAnsi="Calibri" w:cs="Calibri" w:asciiTheme="minorAscii" w:hAnsiTheme="minorAscii" w:cstheme="minorAscii"/>
                <w:sz w:val="22"/>
                <w:szCs w:val="22"/>
                <w:lang w:eastAsia="en-US"/>
              </w:rPr>
              <w:t xml:space="preserve">Data avizării în Consiliul Departamentului </w:t>
            </w:r>
            <w:r w:rsidRPr="5266AD76" w:rsidR="549CE6E6">
              <w:rPr>
                <w:rFonts w:ascii="Calibri" w:hAnsi="Calibri" w:cs="Calibri" w:asciiTheme="minorAscii" w:hAnsiTheme="minorAscii" w:cstheme="minorAscii"/>
                <w:sz w:val="22"/>
                <w:szCs w:val="22"/>
                <w:lang w:eastAsia="en-US"/>
              </w:rPr>
              <w:t>MTC</w:t>
            </w:r>
          </w:p>
          <w:p w:rsidRPr="00150A51" w:rsidR="00DF6F11" w:rsidP="00D22B64" w:rsidRDefault="00DF6F11" w14:paraId="47F0F9F5" w14:textId="77777777">
            <w:pPr>
              <w:keepNext/>
              <w:keepLines/>
              <w:spacing w:line="276" w:lineRule="auto"/>
              <w:rPr>
                <w:rFonts w:asciiTheme="minorHAnsi" w:hAnsiTheme="minorHAnsi" w:cstheme="minorHAnsi"/>
                <w:sz w:val="22"/>
                <w:szCs w:val="22"/>
                <w:lang w:eastAsia="en-US"/>
              </w:rPr>
            </w:pPr>
          </w:p>
          <w:p w:rsidRPr="00150A51" w:rsidR="00DF6F11" w:rsidP="5266AD76" w:rsidRDefault="00DF6F11" w14:paraId="36A9B62F" w14:textId="60E4393C">
            <w:pPr>
              <w:keepNext w:val="1"/>
              <w:keepLines w:val="1"/>
              <w:spacing w:line="276" w:lineRule="auto"/>
              <w:rPr>
                <w:rFonts w:ascii="Calibri" w:hAnsi="Calibri" w:cs="Calibri" w:asciiTheme="minorAscii" w:hAnsiTheme="minorAscii" w:cstheme="minorAscii"/>
                <w:sz w:val="22"/>
                <w:szCs w:val="22"/>
                <w:lang w:eastAsia="en-US"/>
              </w:rPr>
            </w:pPr>
            <w:r w:rsidRPr="5266AD76" w:rsidR="549CE6E6">
              <w:rPr>
                <w:rFonts w:ascii="Calibri" w:hAnsi="Calibri" w:cs="Calibri" w:asciiTheme="minorAscii" w:hAnsiTheme="minorAscii" w:cstheme="minorAscii"/>
                <w:sz w:val="22"/>
                <w:szCs w:val="22"/>
                <w:lang w:eastAsia="en-US"/>
              </w:rPr>
              <w:t>16.01.2026</w:t>
            </w:r>
          </w:p>
        </w:tc>
        <w:tc>
          <w:tcPr>
            <w:tcW w:w="2058" w:type="pct"/>
            <w:tcMar/>
          </w:tcPr>
          <w:p w:rsidRPr="0080312D" w:rsidR="0010746D" w:rsidP="5266AD76" w:rsidRDefault="0010746D" w14:paraId="3C4C2DC7" w14:textId="6456D470">
            <w:pPr>
              <w:keepNext w:val="1"/>
              <w:keepLines w:val="1"/>
              <w:spacing w:line="276" w:lineRule="auto"/>
              <w:rPr>
                <w:rFonts w:ascii="Calibri" w:hAnsi="Calibri" w:cs="Calibri" w:asciiTheme="minorAscii" w:hAnsiTheme="minorAscii" w:cstheme="minorAscii"/>
                <w:sz w:val="22"/>
                <w:szCs w:val="22"/>
                <w:lang w:val="pt-PT" w:eastAsia="en-US"/>
              </w:rPr>
            </w:pPr>
            <w:r w:rsidRPr="5266AD76" w:rsidR="59D243F3">
              <w:rPr>
                <w:rFonts w:ascii="Calibri" w:hAnsi="Calibri" w:cs="Calibri" w:asciiTheme="minorAscii" w:hAnsiTheme="minorAscii" w:cstheme="minorAscii"/>
                <w:sz w:val="22"/>
                <w:szCs w:val="22"/>
                <w:lang w:eastAsia="en-US"/>
              </w:rPr>
              <w:t xml:space="preserve">Director Departament </w:t>
            </w:r>
            <w:r w:rsidRPr="5266AD76" w:rsidR="577CE856">
              <w:rPr>
                <w:rFonts w:ascii="Calibri" w:hAnsi="Calibri" w:cs="Calibri" w:asciiTheme="minorAscii" w:hAnsiTheme="minorAscii" w:cstheme="minorAscii"/>
                <w:sz w:val="22"/>
                <w:szCs w:val="22"/>
                <w:lang w:eastAsia="en-US"/>
              </w:rPr>
              <w:t>MTC</w:t>
            </w:r>
          </w:p>
          <w:p w:rsidRPr="0010746D" w:rsidR="0010746D" w:rsidP="0010746D" w:rsidRDefault="0010746D" w14:paraId="5184F266" w14:textId="6E623E8A">
            <w:pPr>
              <w:keepNext/>
              <w:keepLines/>
              <w:spacing w:line="276" w:lineRule="auto"/>
              <w:rPr>
                <w:rFonts w:asciiTheme="minorHAnsi" w:hAnsiTheme="minorHAnsi" w:cstheme="minorHAnsi"/>
                <w:sz w:val="22"/>
                <w:szCs w:val="22"/>
                <w:lang w:val="en-US" w:eastAsia="en-US"/>
              </w:rPr>
            </w:pPr>
            <w:r w:rsidRPr="0080312D">
              <w:rPr>
                <w:rFonts w:asciiTheme="minorHAnsi" w:hAnsiTheme="minorHAnsi" w:cstheme="minorHAnsi"/>
                <w:sz w:val="22"/>
                <w:szCs w:val="22"/>
                <w:lang w:val="pt-PT" w:eastAsia="en-US"/>
              </w:rPr>
              <w:t xml:space="preserve">Conf. dr. ing. </w:t>
            </w:r>
            <w:r w:rsidR="0018444E">
              <w:rPr>
                <w:rFonts w:asciiTheme="minorHAnsi" w:hAnsiTheme="minorHAnsi" w:cstheme="minorHAnsi"/>
                <w:sz w:val="22"/>
                <w:szCs w:val="22"/>
                <w:lang w:val="en-US" w:eastAsia="en-US"/>
              </w:rPr>
              <w:t>Sanda NAS</w:t>
            </w:r>
          </w:p>
          <w:p w:rsidRPr="00150A51" w:rsidR="00DF6F11" w:rsidP="00D22B64" w:rsidRDefault="00DF6F11" w14:paraId="1B34BE08" w14:textId="34E7D110">
            <w:pPr>
              <w:keepNext/>
              <w:keepLines/>
              <w:spacing w:line="276" w:lineRule="auto"/>
              <w:rPr>
                <w:rFonts w:asciiTheme="minorHAnsi" w:hAnsiTheme="minorHAnsi" w:cstheme="minorHAnsi"/>
                <w:bCs/>
                <w:sz w:val="22"/>
                <w:szCs w:val="22"/>
                <w:lang w:eastAsia="en-US"/>
              </w:rPr>
            </w:pPr>
          </w:p>
        </w:tc>
      </w:tr>
      <w:tr w:rsidRPr="00150A51" w:rsidR="00D22B64" w:rsidTr="5266AD76" w14:paraId="546CA1AB" w14:textId="77777777">
        <w:trPr>
          <w:trHeight w:val="1373"/>
        </w:trPr>
        <w:tc>
          <w:tcPr>
            <w:tcW w:w="2942" w:type="pct"/>
            <w:tcMar/>
          </w:tcPr>
          <w:p w:rsidRPr="00150A51" w:rsidR="00DF6F11" w:rsidP="5266AD76" w:rsidRDefault="00DF6F11" w14:paraId="0D6F6876" w14:textId="3BB6A299">
            <w:pPr>
              <w:keepNext w:val="1"/>
              <w:keepLines w:val="1"/>
              <w:spacing w:line="276" w:lineRule="auto"/>
              <w:rPr>
                <w:rFonts w:ascii="Calibri" w:hAnsi="Calibri" w:cs="Calibri" w:asciiTheme="minorAscii" w:hAnsiTheme="minorAscii" w:cstheme="minorAscii"/>
                <w:sz w:val="22"/>
                <w:szCs w:val="22"/>
                <w:lang w:eastAsia="en-US"/>
              </w:rPr>
            </w:pPr>
            <w:r w:rsidRPr="5266AD76" w:rsidR="31D5B8CD">
              <w:rPr>
                <w:rFonts w:ascii="Calibri" w:hAnsi="Calibri" w:cs="Calibri" w:asciiTheme="minorAscii" w:hAnsiTheme="minorAscii" w:cstheme="minorAscii"/>
                <w:sz w:val="22"/>
                <w:szCs w:val="22"/>
                <w:lang w:eastAsia="en-US"/>
              </w:rPr>
              <w:t>Data aprobării în Consiliul Facultă</w:t>
            </w:r>
            <w:r w:rsidRPr="5266AD76" w:rsidR="0012489D">
              <w:rPr>
                <w:rFonts w:ascii="Calibri" w:hAnsi="Calibri" w:cs="Calibri" w:asciiTheme="minorAscii" w:hAnsiTheme="minorAscii" w:cstheme="minorAscii"/>
                <w:sz w:val="22"/>
                <w:szCs w:val="22"/>
                <w:lang w:eastAsia="en-US"/>
              </w:rPr>
              <w:t>ț</w:t>
            </w:r>
            <w:r w:rsidRPr="5266AD76" w:rsidR="31D5B8CD">
              <w:rPr>
                <w:rFonts w:ascii="Calibri" w:hAnsi="Calibri" w:cs="Calibri" w:asciiTheme="minorAscii" w:hAnsiTheme="minorAscii" w:cstheme="minorAscii"/>
                <w:sz w:val="22"/>
                <w:szCs w:val="22"/>
                <w:lang w:eastAsia="en-US"/>
              </w:rPr>
              <w:t xml:space="preserve">ii </w:t>
            </w:r>
            <w:r w:rsidRPr="5266AD76" w:rsidR="1EEB4139">
              <w:rPr>
                <w:rFonts w:ascii="Calibri" w:hAnsi="Calibri" w:cs="Calibri" w:asciiTheme="minorAscii" w:hAnsiTheme="minorAscii" w:cstheme="minorAscii"/>
                <w:sz w:val="22"/>
                <w:szCs w:val="22"/>
                <w:lang w:eastAsia="en-US"/>
              </w:rPr>
              <w:t>de Construcții</w:t>
            </w:r>
          </w:p>
          <w:p w:rsidRPr="00150A51" w:rsidR="00DF6F11" w:rsidP="00D22B64" w:rsidRDefault="00DF6F11" w14:paraId="06073284" w14:textId="77777777">
            <w:pPr>
              <w:keepNext/>
              <w:keepLines/>
              <w:spacing w:line="276" w:lineRule="auto"/>
              <w:jc w:val="center"/>
              <w:rPr>
                <w:rFonts w:asciiTheme="minorHAnsi" w:hAnsiTheme="minorHAnsi" w:cstheme="minorHAnsi"/>
                <w:sz w:val="22"/>
                <w:szCs w:val="22"/>
                <w:lang w:eastAsia="en-US"/>
              </w:rPr>
            </w:pPr>
          </w:p>
          <w:p w:rsidRPr="00150A51" w:rsidR="00DF6F11" w:rsidP="5266AD76" w:rsidRDefault="00DF6F11" w14:paraId="5D29958B" w14:textId="0355DBF6">
            <w:pPr>
              <w:keepNext w:val="1"/>
              <w:keepLines w:val="1"/>
              <w:spacing w:line="276" w:lineRule="auto"/>
              <w:rPr>
                <w:rFonts w:ascii="Calibri" w:hAnsi="Calibri" w:cs="Calibri" w:asciiTheme="minorAscii" w:hAnsiTheme="minorAscii" w:cstheme="minorAscii"/>
                <w:sz w:val="22"/>
                <w:szCs w:val="22"/>
                <w:lang w:eastAsia="en-US"/>
              </w:rPr>
            </w:pPr>
            <w:r w:rsidRPr="5266AD76" w:rsidR="1EEB4139">
              <w:rPr>
                <w:rFonts w:ascii="Calibri" w:hAnsi="Calibri" w:cs="Calibri" w:asciiTheme="minorAscii" w:hAnsiTheme="minorAscii" w:cstheme="minorAscii"/>
                <w:sz w:val="22"/>
                <w:szCs w:val="22"/>
                <w:lang w:eastAsia="en-US"/>
              </w:rPr>
              <w:t>21.01.2026</w:t>
            </w:r>
          </w:p>
        </w:tc>
        <w:tc>
          <w:tcPr>
            <w:tcW w:w="2058" w:type="pct"/>
            <w:tcMar/>
          </w:tcPr>
          <w:p w:rsidRPr="0010746D" w:rsidR="0010746D" w:rsidP="0010746D" w:rsidRDefault="0010746D" w14:paraId="0C52E1C3" w14:textId="77777777">
            <w:pPr>
              <w:keepNext/>
              <w:keepLines/>
              <w:spacing w:line="276" w:lineRule="auto"/>
              <w:rPr>
                <w:rFonts w:asciiTheme="minorHAnsi" w:hAnsiTheme="minorHAnsi" w:cstheme="minorHAnsi"/>
                <w:sz w:val="22"/>
                <w:szCs w:val="22"/>
                <w:lang w:val="it-IT" w:eastAsia="en-US"/>
              </w:rPr>
            </w:pPr>
            <w:r w:rsidRPr="0010746D">
              <w:rPr>
                <w:rFonts w:asciiTheme="minorHAnsi" w:hAnsiTheme="minorHAnsi" w:cstheme="minorHAnsi"/>
                <w:sz w:val="22"/>
                <w:szCs w:val="22"/>
                <w:lang w:val="it-IT" w:eastAsia="en-US"/>
              </w:rPr>
              <w:t>Decan</w:t>
            </w:r>
          </w:p>
          <w:p w:rsidRPr="0010746D" w:rsidR="0010746D" w:rsidP="0010746D" w:rsidRDefault="0010746D" w14:paraId="62ABA1BF" w14:textId="77777777">
            <w:pPr>
              <w:keepNext/>
              <w:keepLines/>
              <w:spacing w:line="276" w:lineRule="auto"/>
              <w:rPr>
                <w:rFonts w:asciiTheme="minorHAnsi" w:hAnsiTheme="minorHAnsi" w:cstheme="minorHAnsi"/>
                <w:sz w:val="22"/>
                <w:szCs w:val="22"/>
                <w:lang w:val="it-IT" w:eastAsia="en-US"/>
              </w:rPr>
            </w:pPr>
            <w:r w:rsidRPr="0010746D">
              <w:rPr>
                <w:rFonts w:asciiTheme="minorHAnsi" w:hAnsiTheme="minorHAnsi" w:cstheme="minorHAnsi"/>
                <w:sz w:val="22"/>
                <w:szCs w:val="22"/>
                <w:lang w:val="it-IT" w:eastAsia="en-US"/>
              </w:rPr>
              <w:t>Prof.dr.ing. Daniela MANEA</w:t>
            </w:r>
          </w:p>
          <w:p w:rsidRPr="00150A51" w:rsidR="00DF6F11" w:rsidP="00D22B64" w:rsidRDefault="00DF6F11" w14:paraId="72B2E79F" w14:textId="1CB5FA5F">
            <w:pPr>
              <w:keepNext/>
              <w:keepLines/>
              <w:spacing w:line="276" w:lineRule="auto"/>
              <w:rPr>
                <w:rFonts w:asciiTheme="minorHAnsi" w:hAnsiTheme="minorHAnsi" w:cstheme="minorHAnsi"/>
                <w:bCs/>
                <w:sz w:val="22"/>
                <w:szCs w:val="22"/>
                <w:lang w:eastAsia="en-US"/>
              </w:rPr>
            </w:pPr>
          </w:p>
        </w:tc>
      </w:tr>
    </w:tbl>
    <w:p w:rsidRPr="00150A51" w:rsidR="00DF6F11" w:rsidP="00D22B64" w:rsidRDefault="00DF6F11" w14:paraId="6682EDF7" w14:textId="77777777">
      <w:pPr>
        <w:spacing w:line="276" w:lineRule="auto"/>
        <w:rPr>
          <w:rFonts w:asciiTheme="minorHAnsi" w:hAnsiTheme="minorHAnsi" w:cstheme="minorHAnsi"/>
          <w:sz w:val="22"/>
          <w:szCs w:val="22"/>
        </w:rPr>
      </w:pPr>
    </w:p>
    <w:sectPr w:rsidRPr="00150A51" w:rsidR="00DF6F11" w:rsidSect="00E357B3">
      <w:pgSz w:w="11906" w:h="16838" w:orient="portrait" w:code="9"/>
      <w:pgMar w:top="567" w:right="851" w:bottom="567"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00EF1" w:rsidP="00D92A9E" w:rsidRDefault="00C00EF1" w14:paraId="71E88DC4" w14:textId="77777777">
      <w:r>
        <w:separator/>
      </w:r>
    </w:p>
  </w:endnote>
  <w:endnote w:type="continuationSeparator" w:id="0">
    <w:p w:rsidR="00C00EF1" w:rsidP="00D92A9E" w:rsidRDefault="00C00EF1" w14:paraId="141FD89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00EF1" w:rsidP="00D92A9E" w:rsidRDefault="00C00EF1" w14:paraId="74AA7567" w14:textId="77777777">
      <w:r>
        <w:separator/>
      </w:r>
    </w:p>
  </w:footnote>
  <w:footnote w:type="continuationSeparator" w:id="0">
    <w:p w:rsidR="00C00EF1" w:rsidP="00D92A9E" w:rsidRDefault="00C00EF1" w14:paraId="6B6EA6D1"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30493"/>
    <w:multiLevelType w:val="multilevel"/>
    <w:tmpl w:val="3A06720A"/>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CDD2A73"/>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8F2048"/>
    <w:multiLevelType w:val="hybridMultilevel"/>
    <w:tmpl w:val="07AA7E6A"/>
    <w:lvl w:ilvl="0" w:tplc="2550E5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8A06C48"/>
    <w:multiLevelType w:val="hybridMultilevel"/>
    <w:tmpl w:val="26D2AD64"/>
    <w:lvl w:ilvl="0" w:tplc="04180001">
      <w:start w:val="1"/>
      <w:numFmt w:val="bullet"/>
      <w:lvlText w:val=""/>
      <w:lvlJc w:val="left"/>
      <w:pPr>
        <w:tabs>
          <w:tab w:val="num" w:pos="360"/>
        </w:tabs>
        <w:ind w:left="360" w:hanging="360"/>
      </w:pPr>
      <w:rPr>
        <w:rFonts w:hint="default" w:ascii="Symbol" w:hAnsi="Symbol"/>
      </w:rPr>
    </w:lvl>
    <w:lvl w:ilvl="1" w:tplc="04180003">
      <w:start w:val="1"/>
      <w:numFmt w:val="bullet"/>
      <w:lvlText w:val="o"/>
      <w:lvlJc w:val="left"/>
      <w:pPr>
        <w:tabs>
          <w:tab w:val="num" w:pos="1080"/>
        </w:tabs>
        <w:ind w:left="1080" w:hanging="360"/>
      </w:pPr>
      <w:rPr>
        <w:rFonts w:hint="default" w:ascii="Courier New" w:hAnsi="Courier New" w:cs="Courier New"/>
      </w:rPr>
    </w:lvl>
    <w:lvl w:ilvl="2" w:tplc="04180005" w:tentative="1">
      <w:start w:val="1"/>
      <w:numFmt w:val="bullet"/>
      <w:lvlText w:val=""/>
      <w:lvlJc w:val="left"/>
      <w:pPr>
        <w:tabs>
          <w:tab w:val="num" w:pos="1800"/>
        </w:tabs>
        <w:ind w:left="1800" w:hanging="360"/>
      </w:pPr>
      <w:rPr>
        <w:rFonts w:hint="default" w:ascii="Wingdings" w:hAnsi="Wingdings"/>
      </w:rPr>
    </w:lvl>
    <w:lvl w:ilvl="3" w:tplc="04180001" w:tentative="1">
      <w:start w:val="1"/>
      <w:numFmt w:val="bullet"/>
      <w:lvlText w:val=""/>
      <w:lvlJc w:val="left"/>
      <w:pPr>
        <w:tabs>
          <w:tab w:val="num" w:pos="2520"/>
        </w:tabs>
        <w:ind w:left="2520" w:hanging="360"/>
      </w:pPr>
      <w:rPr>
        <w:rFonts w:hint="default" w:ascii="Symbol" w:hAnsi="Symbol"/>
      </w:rPr>
    </w:lvl>
    <w:lvl w:ilvl="4" w:tplc="04180003" w:tentative="1">
      <w:start w:val="1"/>
      <w:numFmt w:val="bullet"/>
      <w:lvlText w:val="o"/>
      <w:lvlJc w:val="left"/>
      <w:pPr>
        <w:tabs>
          <w:tab w:val="num" w:pos="3240"/>
        </w:tabs>
        <w:ind w:left="3240" w:hanging="360"/>
      </w:pPr>
      <w:rPr>
        <w:rFonts w:hint="default" w:ascii="Courier New" w:hAnsi="Courier New" w:cs="Courier New"/>
      </w:rPr>
    </w:lvl>
    <w:lvl w:ilvl="5" w:tplc="04180005" w:tentative="1">
      <w:start w:val="1"/>
      <w:numFmt w:val="bullet"/>
      <w:lvlText w:val=""/>
      <w:lvlJc w:val="left"/>
      <w:pPr>
        <w:tabs>
          <w:tab w:val="num" w:pos="3960"/>
        </w:tabs>
        <w:ind w:left="3960" w:hanging="360"/>
      </w:pPr>
      <w:rPr>
        <w:rFonts w:hint="default" w:ascii="Wingdings" w:hAnsi="Wingdings"/>
      </w:rPr>
    </w:lvl>
    <w:lvl w:ilvl="6" w:tplc="04180001" w:tentative="1">
      <w:start w:val="1"/>
      <w:numFmt w:val="bullet"/>
      <w:lvlText w:val=""/>
      <w:lvlJc w:val="left"/>
      <w:pPr>
        <w:tabs>
          <w:tab w:val="num" w:pos="4680"/>
        </w:tabs>
        <w:ind w:left="4680" w:hanging="360"/>
      </w:pPr>
      <w:rPr>
        <w:rFonts w:hint="default" w:ascii="Symbol" w:hAnsi="Symbol"/>
      </w:rPr>
    </w:lvl>
    <w:lvl w:ilvl="7" w:tplc="04180003" w:tentative="1">
      <w:start w:val="1"/>
      <w:numFmt w:val="bullet"/>
      <w:lvlText w:val="o"/>
      <w:lvlJc w:val="left"/>
      <w:pPr>
        <w:tabs>
          <w:tab w:val="num" w:pos="5400"/>
        </w:tabs>
        <w:ind w:left="5400" w:hanging="360"/>
      </w:pPr>
      <w:rPr>
        <w:rFonts w:hint="default" w:ascii="Courier New" w:hAnsi="Courier New" w:cs="Courier New"/>
      </w:rPr>
    </w:lvl>
    <w:lvl w:ilvl="8" w:tplc="04180005" w:tentative="1">
      <w:start w:val="1"/>
      <w:numFmt w:val="bullet"/>
      <w:lvlText w:val=""/>
      <w:lvlJc w:val="left"/>
      <w:pPr>
        <w:tabs>
          <w:tab w:val="num" w:pos="6120"/>
        </w:tabs>
        <w:ind w:left="6120" w:hanging="360"/>
      </w:pPr>
      <w:rPr>
        <w:rFonts w:hint="default" w:ascii="Wingdings" w:hAnsi="Wingdings"/>
      </w:rPr>
    </w:lvl>
  </w:abstractNum>
  <w:abstractNum w:abstractNumId="4" w15:restartNumberingAfterBreak="0">
    <w:nsid w:val="1C42522D"/>
    <w:multiLevelType w:val="hybridMultilevel"/>
    <w:tmpl w:val="529C890A"/>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5" w15:restartNumberingAfterBreak="0">
    <w:nsid w:val="1D2976E6"/>
    <w:multiLevelType w:val="hybridMultilevel"/>
    <w:tmpl w:val="2E143064"/>
    <w:lvl w:ilvl="0" w:tplc="0809000F">
      <w:start w:val="1"/>
      <w:numFmt w:val="decimal"/>
      <w:lvlText w:val="%1."/>
      <w:lvlJc w:val="left"/>
      <w:pPr>
        <w:ind w:left="-698" w:hanging="360"/>
      </w:pPr>
    </w:lvl>
    <w:lvl w:ilvl="1" w:tplc="08090019" w:tentative="1">
      <w:start w:val="1"/>
      <w:numFmt w:val="lowerLetter"/>
      <w:lvlText w:val="%2."/>
      <w:lvlJc w:val="left"/>
      <w:pPr>
        <w:ind w:left="22" w:hanging="360"/>
      </w:pPr>
    </w:lvl>
    <w:lvl w:ilvl="2" w:tplc="0809001B" w:tentative="1">
      <w:start w:val="1"/>
      <w:numFmt w:val="lowerRoman"/>
      <w:lvlText w:val="%3."/>
      <w:lvlJc w:val="right"/>
      <w:pPr>
        <w:ind w:left="742" w:hanging="180"/>
      </w:pPr>
    </w:lvl>
    <w:lvl w:ilvl="3" w:tplc="0809000F" w:tentative="1">
      <w:start w:val="1"/>
      <w:numFmt w:val="decimal"/>
      <w:lvlText w:val="%4."/>
      <w:lvlJc w:val="left"/>
      <w:pPr>
        <w:ind w:left="1462" w:hanging="360"/>
      </w:pPr>
    </w:lvl>
    <w:lvl w:ilvl="4" w:tplc="08090019" w:tentative="1">
      <w:start w:val="1"/>
      <w:numFmt w:val="lowerLetter"/>
      <w:lvlText w:val="%5."/>
      <w:lvlJc w:val="left"/>
      <w:pPr>
        <w:ind w:left="2182" w:hanging="360"/>
      </w:pPr>
    </w:lvl>
    <w:lvl w:ilvl="5" w:tplc="0809001B" w:tentative="1">
      <w:start w:val="1"/>
      <w:numFmt w:val="lowerRoman"/>
      <w:lvlText w:val="%6."/>
      <w:lvlJc w:val="right"/>
      <w:pPr>
        <w:ind w:left="2902" w:hanging="180"/>
      </w:pPr>
    </w:lvl>
    <w:lvl w:ilvl="6" w:tplc="0809000F" w:tentative="1">
      <w:start w:val="1"/>
      <w:numFmt w:val="decimal"/>
      <w:lvlText w:val="%7."/>
      <w:lvlJc w:val="left"/>
      <w:pPr>
        <w:ind w:left="3622" w:hanging="360"/>
      </w:pPr>
    </w:lvl>
    <w:lvl w:ilvl="7" w:tplc="08090019" w:tentative="1">
      <w:start w:val="1"/>
      <w:numFmt w:val="lowerLetter"/>
      <w:lvlText w:val="%8."/>
      <w:lvlJc w:val="left"/>
      <w:pPr>
        <w:ind w:left="4342" w:hanging="360"/>
      </w:pPr>
    </w:lvl>
    <w:lvl w:ilvl="8" w:tplc="0809001B" w:tentative="1">
      <w:start w:val="1"/>
      <w:numFmt w:val="lowerRoman"/>
      <w:lvlText w:val="%9."/>
      <w:lvlJc w:val="right"/>
      <w:pPr>
        <w:ind w:left="5062" w:hanging="180"/>
      </w:pPr>
    </w:lvl>
  </w:abstractNum>
  <w:abstractNum w:abstractNumId="6" w15:restartNumberingAfterBreak="0">
    <w:nsid w:val="1EA97C49"/>
    <w:multiLevelType w:val="multilevel"/>
    <w:tmpl w:val="F03CCED4"/>
    <w:lvl w:ilvl="0">
      <w:start w:val="1"/>
      <w:numFmt w:val="decimal"/>
      <w:lvlText w:val="%1."/>
      <w:lvlJc w:val="left"/>
      <w:pPr>
        <w:ind w:left="720" w:hanging="360"/>
      </w:pPr>
    </w:lvl>
    <w:lvl w:ilvl="1">
      <w:start w:val="6"/>
      <w:numFmt w:val="decimal"/>
      <w:isLgl/>
      <w:lvlText w:val="%1.%2"/>
      <w:lvlJc w:val="left"/>
      <w:pPr>
        <w:ind w:left="804" w:hanging="444"/>
      </w:pPr>
      <w:rPr>
        <w:rFonts w:hint="default" w:eastAsia="SimSun"/>
      </w:rPr>
    </w:lvl>
    <w:lvl w:ilvl="2">
      <w:start w:val="1"/>
      <w:numFmt w:val="decimal"/>
      <w:isLgl/>
      <w:lvlText w:val="%1.%2.%3"/>
      <w:lvlJc w:val="left"/>
      <w:pPr>
        <w:ind w:left="1080" w:hanging="720"/>
      </w:pPr>
      <w:rPr>
        <w:rFonts w:hint="default" w:eastAsia="SimSun"/>
      </w:rPr>
    </w:lvl>
    <w:lvl w:ilvl="3">
      <w:start w:val="1"/>
      <w:numFmt w:val="decimal"/>
      <w:isLgl/>
      <w:lvlText w:val="%1.%2.%3.%4"/>
      <w:lvlJc w:val="left"/>
      <w:pPr>
        <w:ind w:left="1080" w:hanging="720"/>
      </w:pPr>
      <w:rPr>
        <w:rFonts w:hint="default" w:eastAsia="SimSun"/>
      </w:rPr>
    </w:lvl>
    <w:lvl w:ilvl="4">
      <w:start w:val="1"/>
      <w:numFmt w:val="decimal"/>
      <w:isLgl/>
      <w:lvlText w:val="%1.%2.%3.%4.%5"/>
      <w:lvlJc w:val="left"/>
      <w:pPr>
        <w:ind w:left="1440" w:hanging="1080"/>
      </w:pPr>
      <w:rPr>
        <w:rFonts w:hint="default" w:eastAsia="SimSun"/>
      </w:rPr>
    </w:lvl>
    <w:lvl w:ilvl="5">
      <w:start w:val="1"/>
      <w:numFmt w:val="decimal"/>
      <w:isLgl/>
      <w:lvlText w:val="%1.%2.%3.%4.%5.%6"/>
      <w:lvlJc w:val="left"/>
      <w:pPr>
        <w:ind w:left="1440" w:hanging="1080"/>
      </w:pPr>
      <w:rPr>
        <w:rFonts w:hint="default" w:eastAsia="SimSun"/>
      </w:rPr>
    </w:lvl>
    <w:lvl w:ilvl="6">
      <w:start w:val="1"/>
      <w:numFmt w:val="decimal"/>
      <w:isLgl/>
      <w:lvlText w:val="%1.%2.%3.%4.%5.%6.%7"/>
      <w:lvlJc w:val="left"/>
      <w:pPr>
        <w:ind w:left="1800" w:hanging="1440"/>
      </w:pPr>
      <w:rPr>
        <w:rFonts w:hint="default" w:eastAsia="SimSun"/>
      </w:rPr>
    </w:lvl>
    <w:lvl w:ilvl="7">
      <w:start w:val="1"/>
      <w:numFmt w:val="decimal"/>
      <w:isLgl/>
      <w:lvlText w:val="%1.%2.%3.%4.%5.%6.%7.%8"/>
      <w:lvlJc w:val="left"/>
      <w:pPr>
        <w:ind w:left="1800" w:hanging="1440"/>
      </w:pPr>
      <w:rPr>
        <w:rFonts w:hint="default" w:eastAsia="SimSun"/>
      </w:rPr>
    </w:lvl>
    <w:lvl w:ilvl="8">
      <w:start w:val="1"/>
      <w:numFmt w:val="decimal"/>
      <w:isLgl/>
      <w:lvlText w:val="%1.%2.%3.%4.%5.%6.%7.%8.%9"/>
      <w:lvlJc w:val="left"/>
      <w:pPr>
        <w:ind w:left="1800" w:hanging="1440"/>
      </w:pPr>
      <w:rPr>
        <w:rFonts w:hint="default" w:eastAsia="SimSun"/>
      </w:rPr>
    </w:lvl>
  </w:abstractNum>
  <w:abstractNum w:abstractNumId="7" w15:restartNumberingAfterBreak="0">
    <w:nsid w:val="20004F12"/>
    <w:multiLevelType w:val="hybridMultilevel"/>
    <w:tmpl w:val="5B9AB7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050503A"/>
    <w:multiLevelType w:val="hybridMultilevel"/>
    <w:tmpl w:val="ED10434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220837FB"/>
    <w:multiLevelType w:val="hybridMultilevel"/>
    <w:tmpl w:val="9F029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D800F9"/>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3DB4AAC"/>
    <w:multiLevelType w:val="hybridMultilevel"/>
    <w:tmpl w:val="B6A6AE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287371D3"/>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3" w15:restartNumberingAfterBreak="0">
    <w:nsid w:val="291C48FA"/>
    <w:multiLevelType w:val="hybridMultilevel"/>
    <w:tmpl w:val="EADC8722"/>
    <w:lvl w:ilvl="0" w:tplc="0809000F">
      <w:start w:val="1"/>
      <w:numFmt w:val="decimal"/>
      <w:lvlText w:val="%1."/>
      <w:lvlJc w:val="left"/>
      <w:pPr>
        <w:ind w:left="-698" w:hanging="360"/>
      </w:pPr>
    </w:lvl>
    <w:lvl w:ilvl="1" w:tplc="08090019" w:tentative="1">
      <w:start w:val="1"/>
      <w:numFmt w:val="lowerLetter"/>
      <w:lvlText w:val="%2."/>
      <w:lvlJc w:val="left"/>
      <w:pPr>
        <w:ind w:left="22" w:hanging="360"/>
      </w:pPr>
    </w:lvl>
    <w:lvl w:ilvl="2" w:tplc="0809001B" w:tentative="1">
      <w:start w:val="1"/>
      <w:numFmt w:val="lowerRoman"/>
      <w:lvlText w:val="%3."/>
      <w:lvlJc w:val="right"/>
      <w:pPr>
        <w:ind w:left="742" w:hanging="180"/>
      </w:pPr>
    </w:lvl>
    <w:lvl w:ilvl="3" w:tplc="0809000F" w:tentative="1">
      <w:start w:val="1"/>
      <w:numFmt w:val="decimal"/>
      <w:lvlText w:val="%4."/>
      <w:lvlJc w:val="left"/>
      <w:pPr>
        <w:ind w:left="1462" w:hanging="360"/>
      </w:pPr>
    </w:lvl>
    <w:lvl w:ilvl="4" w:tplc="08090019" w:tentative="1">
      <w:start w:val="1"/>
      <w:numFmt w:val="lowerLetter"/>
      <w:lvlText w:val="%5."/>
      <w:lvlJc w:val="left"/>
      <w:pPr>
        <w:ind w:left="2182" w:hanging="360"/>
      </w:pPr>
    </w:lvl>
    <w:lvl w:ilvl="5" w:tplc="0809001B" w:tentative="1">
      <w:start w:val="1"/>
      <w:numFmt w:val="lowerRoman"/>
      <w:lvlText w:val="%6."/>
      <w:lvlJc w:val="right"/>
      <w:pPr>
        <w:ind w:left="2902" w:hanging="180"/>
      </w:pPr>
    </w:lvl>
    <w:lvl w:ilvl="6" w:tplc="0809000F" w:tentative="1">
      <w:start w:val="1"/>
      <w:numFmt w:val="decimal"/>
      <w:lvlText w:val="%7."/>
      <w:lvlJc w:val="left"/>
      <w:pPr>
        <w:ind w:left="3622" w:hanging="360"/>
      </w:pPr>
    </w:lvl>
    <w:lvl w:ilvl="7" w:tplc="08090019" w:tentative="1">
      <w:start w:val="1"/>
      <w:numFmt w:val="lowerLetter"/>
      <w:lvlText w:val="%8."/>
      <w:lvlJc w:val="left"/>
      <w:pPr>
        <w:ind w:left="4342" w:hanging="360"/>
      </w:pPr>
    </w:lvl>
    <w:lvl w:ilvl="8" w:tplc="0809001B" w:tentative="1">
      <w:start w:val="1"/>
      <w:numFmt w:val="lowerRoman"/>
      <w:lvlText w:val="%9."/>
      <w:lvlJc w:val="right"/>
      <w:pPr>
        <w:ind w:left="5062" w:hanging="180"/>
      </w:pPr>
    </w:lvl>
  </w:abstractNum>
  <w:abstractNum w:abstractNumId="14" w15:restartNumberingAfterBreak="0">
    <w:nsid w:val="2A11064B"/>
    <w:multiLevelType w:val="hybridMultilevel"/>
    <w:tmpl w:val="4BFED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6A7839"/>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6" w15:restartNumberingAfterBreak="0">
    <w:nsid w:val="36064FCB"/>
    <w:multiLevelType w:val="multilevel"/>
    <w:tmpl w:val="47CAA53C"/>
    <w:lvl w:ilvl="0">
      <w:start w:val="11"/>
      <w:numFmt w:val="decimal"/>
      <w:lvlText w:val="%1"/>
      <w:lvlJc w:val="left"/>
      <w:pPr>
        <w:ind w:left="435" w:hanging="435"/>
      </w:pPr>
      <w:rPr>
        <w:rFonts w:hint="default"/>
        <w:i w:val="0"/>
      </w:rPr>
    </w:lvl>
    <w:lvl w:ilvl="1">
      <w:start w:val="6"/>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7" w15:restartNumberingAfterBreak="0">
    <w:nsid w:val="371726BF"/>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8" w15:restartNumberingAfterBreak="0">
    <w:nsid w:val="37FF6A89"/>
    <w:multiLevelType w:val="hybridMultilevel"/>
    <w:tmpl w:val="AB9A9F0C"/>
    <w:lvl w:ilvl="0" w:tplc="F3FA8126">
      <w:start w:val="1"/>
      <w:numFmt w:val="bullet"/>
      <w:lvlText w:val=""/>
      <w:lvlJc w:val="left"/>
      <w:pPr>
        <w:tabs>
          <w:tab w:val="num" w:pos="363"/>
        </w:tabs>
        <w:ind w:left="363"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9" w15:restartNumberingAfterBreak="0">
    <w:nsid w:val="3AF34E49"/>
    <w:multiLevelType w:val="multilevel"/>
    <w:tmpl w:val="E09A1088"/>
    <w:lvl w:ilvl="0">
      <w:start w:val="2"/>
      <w:numFmt w:val="decimal"/>
      <w:lvlText w:val="%1"/>
      <w:lvlJc w:val="left"/>
      <w:pPr>
        <w:ind w:left="360" w:hanging="360"/>
      </w:pPr>
      <w:rPr>
        <w:rFonts w:hint="default"/>
      </w:rPr>
    </w:lvl>
    <w:lvl w:ilvl="1">
      <w:start w:val="1"/>
      <w:numFmt w:val="decimal"/>
      <w:lvlText w:val="2.%2."/>
      <w:lvlJc w:val="left"/>
      <w:pPr>
        <w:ind w:left="1080" w:hanging="360"/>
      </w:pPr>
      <w:rPr>
        <w:rFonts w:hint="default" w:ascii="Times New Roman" w:hAnsi="Times New Roman" w:eastAsia="Times New Roman" w:cs="Times New Roman"/>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3C1408B9"/>
    <w:multiLevelType w:val="hybridMultilevel"/>
    <w:tmpl w:val="92041A90"/>
    <w:lvl w:ilvl="0" w:tplc="0418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C926D7"/>
    <w:multiLevelType w:val="multilevel"/>
    <w:tmpl w:val="B7FCB1DA"/>
    <w:lvl w:ilvl="0">
      <w:start w:val="4"/>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2" w15:restartNumberingAfterBreak="0">
    <w:nsid w:val="4188503C"/>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3" w15:restartNumberingAfterBreak="0">
    <w:nsid w:val="44204457"/>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4" w15:restartNumberingAfterBreak="0">
    <w:nsid w:val="442C7F0A"/>
    <w:multiLevelType w:val="multilevel"/>
    <w:tmpl w:val="AB9A9F0C"/>
    <w:lvl w:ilvl="0">
      <w:start w:val="1"/>
      <w:numFmt w:val="bullet"/>
      <w:lvlText w:val=""/>
      <w:lvlJc w:val="left"/>
      <w:pPr>
        <w:tabs>
          <w:tab w:val="num" w:pos="363"/>
        </w:tabs>
        <w:ind w:left="363" w:hanging="360"/>
      </w:pPr>
      <w:rPr>
        <w:rFonts w:hint="default" w:ascii="Symbol" w:hAnsi="Symbol"/>
        <w:color w:val="auto"/>
      </w:rPr>
    </w:lvl>
    <w:lvl w:ilvl="1">
      <w:start w:val="1"/>
      <w:numFmt w:val="bullet"/>
      <w:lvlText w:val="o"/>
      <w:lvlJc w:val="left"/>
      <w:pPr>
        <w:tabs>
          <w:tab w:val="num" w:pos="1440"/>
        </w:tabs>
        <w:ind w:left="1440" w:hanging="360"/>
      </w:pPr>
      <w:rPr>
        <w:rFonts w:hint="default" w:ascii="Courier New" w:hAnsi="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rPr>
    </w:lvl>
    <w:lvl w:ilvl="8">
      <w:start w:val="1"/>
      <w:numFmt w:val="bullet"/>
      <w:lvlText w:val=""/>
      <w:lvlJc w:val="left"/>
      <w:pPr>
        <w:tabs>
          <w:tab w:val="num" w:pos="6480"/>
        </w:tabs>
        <w:ind w:left="6480" w:hanging="360"/>
      </w:pPr>
      <w:rPr>
        <w:rFonts w:hint="default" w:ascii="Wingdings" w:hAnsi="Wingdings"/>
      </w:rPr>
    </w:lvl>
  </w:abstractNum>
  <w:abstractNum w:abstractNumId="25" w15:restartNumberingAfterBreak="0">
    <w:nsid w:val="4D73052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003"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6" w15:restartNumberingAfterBreak="0">
    <w:nsid w:val="509C2D73"/>
    <w:multiLevelType w:val="hybridMultilevel"/>
    <w:tmpl w:val="9970D616"/>
    <w:lvl w:ilvl="0" w:tplc="0418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13B0BB0"/>
    <w:multiLevelType w:val="multilevel"/>
    <w:tmpl w:val="EFA2B8F2"/>
    <w:lvl w:ilvl="0">
      <w:start w:val="3"/>
      <w:numFmt w:val="decimal"/>
      <w:lvlText w:val="%1"/>
      <w:lvlJc w:val="left"/>
      <w:pPr>
        <w:ind w:left="435" w:hanging="435"/>
      </w:pPr>
      <w:rPr>
        <w:rFonts w:hint="default"/>
        <w:i w:val="0"/>
      </w:rPr>
    </w:lvl>
    <w:lvl w:ilvl="1">
      <w:start w:val="7"/>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8" w15:restartNumberingAfterBreak="0">
    <w:nsid w:val="51F145E7"/>
    <w:multiLevelType w:val="multilevel"/>
    <w:tmpl w:val="3E8E60A8"/>
    <w:lvl w:ilvl="0">
      <w:start w:val="3"/>
      <w:numFmt w:val="decimal"/>
      <w:lvlText w:val="%1"/>
      <w:lvlJc w:val="left"/>
      <w:pPr>
        <w:ind w:left="435" w:hanging="435"/>
      </w:pPr>
      <w:rPr>
        <w:rFonts w:hint="default"/>
        <w:i w:val="0"/>
      </w:rPr>
    </w:lvl>
    <w:lvl w:ilvl="1">
      <w:start w:val="4"/>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9" w15:restartNumberingAfterBreak="0">
    <w:nsid w:val="55347AE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0" w15:restartNumberingAfterBreak="0">
    <w:nsid w:val="58365E6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1" w15:restartNumberingAfterBreak="0">
    <w:nsid w:val="5B8718AC"/>
    <w:multiLevelType w:val="hybridMultilevel"/>
    <w:tmpl w:val="68366274"/>
    <w:lvl w:ilvl="0" w:tplc="0809000F">
      <w:start w:val="1"/>
      <w:numFmt w:val="decimal"/>
      <w:lvlText w:val="%1."/>
      <w:lvlJc w:val="left"/>
      <w:pPr>
        <w:ind w:left="-698" w:hanging="360"/>
      </w:pPr>
    </w:lvl>
    <w:lvl w:ilvl="1" w:tplc="08090019" w:tentative="1">
      <w:start w:val="1"/>
      <w:numFmt w:val="lowerLetter"/>
      <w:lvlText w:val="%2."/>
      <w:lvlJc w:val="left"/>
      <w:pPr>
        <w:ind w:left="22" w:hanging="360"/>
      </w:pPr>
    </w:lvl>
    <w:lvl w:ilvl="2" w:tplc="0809001B" w:tentative="1">
      <w:start w:val="1"/>
      <w:numFmt w:val="lowerRoman"/>
      <w:lvlText w:val="%3."/>
      <w:lvlJc w:val="right"/>
      <w:pPr>
        <w:ind w:left="742" w:hanging="180"/>
      </w:pPr>
    </w:lvl>
    <w:lvl w:ilvl="3" w:tplc="0809000F" w:tentative="1">
      <w:start w:val="1"/>
      <w:numFmt w:val="decimal"/>
      <w:lvlText w:val="%4."/>
      <w:lvlJc w:val="left"/>
      <w:pPr>
        <w:ind w:left="1462" w:hanging="360"/>
      </w:pPr>
    </w:lvl>
    <w:lvl w:ilvl="4" w:tplc="08090019" w:tentative="1">
      <w:start w:val="1"/>
      <w:numFmt w:val="lowerLetter"/>
      <w:lvlText w:val="%5."/>
      <w:lvlJc w:val="left"/>
      <w:pPr>
        <w:ind w:left="2182" w:hanging="360"/>
      </w:pPr>
    </w:lvl>
    <w:lvl w:ilvl="5" w:tplc="0809001B" w:tentative="1">
      <w:start w:val="1"/>
      <w:numFmt w:val="lowerRoman"/>
      <w:lvlText w:val="%6."/>
      <w:lvlJc w:val="right"/>
      <w:pPr>
        <w:ind w:left="2902" w:hanging="180"/>
      </w:pPr>
    </w:lvl>
    <w:lvl w:ilvl="6" w:tplc="0809000F" w:tentative="1">
      <w:start w:val="1"/>
      <w:numFmt w:val="decimal"/>
      <w:lvlText w:val="%7."/>
      <w:lvlJc w:val="left"/>
      <w:pPr>
        <w:ind w:left="3622" w:hanging="360"/>
      </w:pPr>
    </w:lvl>
    <w:lvl w:ilvl="7" w:tplc="08090019" w:tentative="1">
      <w:start w:val="1"/>
      <w:numFmt w:val="lowerLetter"/>
      <w:lvlText w:val="%8."/>
      <w:lvlJc w:val="left"/>
      <w:pPr>
        <w:ind w:left="4342" w:hanging="360"/>
      </w:pPr>
    </w:lvl>
    <w:lvl w:ilvl="8" w:tplc="0809001B" w:tentative="1">
      <w:start w:val="1"/>
      <w:numFmt w:val="lowerRoman"/>
      <w:lvlText w:val="%9."/>
      <w:lvlJc w:val="right"/>
      <w:pPr>
        <w:ind w:left="5062" w:hanging="180"/>
      </w:pPr>
    </w:lvl>
  </w:abstractNum>
  <w:abstractNum w:abstractNumId="32" w15:restartNumberingAfterBreak="0">
    <w:nsid w:val="5BB0333D"/>
    <w:multiLevelType w:val="hybridMultilevel"/>
    <w:tmpl w:val="BD3656F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3" w15:restartNumberingAfterBreak="0">
    <w:nsid w:val="5C9A4322"/>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4" w15:restartNumberingAfterBreak="0">
    <w:nsid w:val="5E843040"/>
    <w:multiLevelType w:val="multilevel"/>
    <w:tmpl w:val="86F26532"/>
    <w:lvl w:ilvl="0">
      <w:start w:val="1"/>
      <w:numFmt w:val="decimal"/>
      <w:lvlText w:val="%1."/>
      <w:lvlJc w:val="left"/>
      <w:pPr>
        <w:tabs>
          <w:tab w:val="num" w:pos="0"/>
        </w:tabs>
        <w:ind w:left="720" w:hanging="360"/>
      </w:pPr>
      <w:rPr>
        <w:rFonts w:hint="default"/>
      </w:rPr>
    </w:lvl>
    <w:lvl w:ilvl="1">
      <w:start w:val="8"/>
      <w:numFmt w:val="decimal"/>
      <w:isLgl/>
      <w:lvlText w:val="3.%2"/>
      <w:lvlJc w:val="left"/>
      <w:pPr>
        <w:tabs>
          <w:tab w:val="num" w:pos="0"/>
        </w:tabs>
        <w:ind w:left="1110" w:hanging="390"/>
      </w:pPr>
      <w:rPr>
        <w:rFonts w:hint="default"/>
      </w:rPr>
    </w:lvl>
    <w:lvl w:ilvl="2">
      <w:start w:val="1"/>
      <w:numFmt w:val="decimal"/>
      <w:isLgl/>
      <w:lvlText w:val="%1.%2.%3"/>
      <w:lvlJc w:val="left"/>
      <w:pPr>
        <w:tabs>
          <w:tab w:val="num" w:pos="0"/>
        </w:tabs>
        <w:ind w:left="1800" w:hanging="720"/>
      </w:pPr>
      <w:rPr>
        <w:rFonts w:hint="default"/>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35" w15:restartNumberingAfterBreak="0">
    <w:nsid w:val="60D93CC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6" w15:restartNumberingAfterBreak="0">
    <w:nsid w:val="62EC49F6"/>
    <w:multiLevelType w:val="hybridMultilevel"/>
    <w:tmpl w:val="75B87E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413798E"/>
    <w:multiLevelType w:val="hybridMultilevel"/>
    <w:tmpl w:val="31C6F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99F4A9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9" w15:restartNumberingAfterBreak="0">
    <w:nsid w:val="6C7F06FD"/>
    <w:multiLevelType w:val="hybridMultilevel"/>
    <w:tmpl w:val="8EA4D51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40" w15:restartNumberingAfterBreak="0">
    <w:nsid w:val="79AD46A3"/>
    <w:multiLevelType w:val="hybridMultilevel"/>
    <w:tmpl w:val="52E213AE"/>
    <w:lvl w:ilvl="0" w:tplc="04180001">
      <w:start w:val="1"/>
      <w:numFmt w:val="bullet"/>
      <w:lvlText w:val=""/>
      <w:lvlJc w:val="left"/>
      <w:pPr>
        <w:tabs>
          <w:tab w:val="num" w:pos="360"/>
        </w:tabs>
        <w:ind w:left="360"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41" w15:restartNumberingAfterBreak="0">
    <w:nsid w:val="7A613E2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42" w15:restartNumberingAfterBreak="0">
    <w:nsid w:val="7CD55916"/>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43" w15:restartNumberingAfterBreak="0">
    <w:nsid w:val="7D3D71CB"/>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44" w15:restartNumberingAfterBreak="0">
    <w:nsid w:val="7FBA4EAE"/>
    <w:multiLevelType w:val="hybridMultilevel"/>
    <w:tmpl w:val="6F1E6A3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16cid:durableId="1856460078">
    <w:abstractNumId w:val="3"/>
  </w:num>
  <w:num w:numId="2" w16cid:durableId="1673296622">
    <w:abstractNumId w:val="18"/>
  </w:num>
  <w:num w:numId="3" w16cid:durableId="1090467745">
    <w:abstractNumId w:val="24"/>
  </w:num>
  <w:num w:numId="4" w16cid:durableId="539099902">
    <w:abstractNumId w:val="40"/>
  </w:num>
  <w:num w:numId="5" w16cid:durableId="2073456396">
    <w:abstractNumId w:val="44"/>
  </w:num>
  <w:num w:numId="6" w16cid:durableId="763458959">
    <w:abstractNumId w:val="32"/>
  </w:num>
  <w:num w:numId="7" w16cid:durableId="2104180651">
    <w:abstractNumId w:val="10"/>
  </w:num>
  <w:num w:numId="8" w16cid:durableId="1766874552">
    <w:abstractNumId w:val="1"/>
  </w:num>
  <w:num w:numId="9" w16cid:durableId="96340833">
    <w:abstractNumId w:val="39"/>
  </w:num>
  <w:num w:numId="10" w16cid:durableId="1566986356">
    <w:abstractNumId w:val="7"/>
  </w:num>
  <w:num w:numId="11" w16cid:durableId="1391608924">
    <w:abstractNumId w:val="11"/>
  </w:num>
  <w:num w:numId="12" w16cid:durableId="357706381">
    <w:abstractNumId w:val="35"/>
  </w:num>
  <w:num w:numId="13" w16cid:durableId="150217889">
    <w:abstractNumId w:val="23"/>
  </w:num>
  <w:num w:numId="14" w16cid:durableId="175274415">
    <w:abstractNumId w:val="12"/>
  </w:num>
  <w:num w:numId="15" w16cid:durableId="408307778">
    <w:abstractNumId w:val="34"/>
  </w:num>
  <w:num w:numId="16" w16cid:durableId="1070889673">
    <w:abstractNumId w:val="19"/>
  </w:num>
  <w:num w:numId="17" w16cid:durableId="1773747448">
    <w:abstractNumId w:val="25"/>
  </w:num>
  <w:num w:numId="18" w16cid:durableId="1525286311">
    <w:abstractNumId w:val="17"/>
  </w:num>
  <w:num w:numId="19" w16cid:durableId="551692171">
    <w:abstractNumId w:val="30"/>
  </w:num>
  <w:num w:numId="20" w16cid:durableId="200482493">
    <w:abstractNumId w:val="43"/>
  </w:num>
  <w:num w:numId="21" w16cid:durableId="990598236">
    <w:abstractNumId w:val="33"/>
  </w:num>
  <w:num w:numId="22" w16cid:durableId="892930405">
    <w:abstractNumId w:val="15"/>
  </w:num>
  <w:num w:numId="23" w16cid:durableId="323776493">
    <w:abstractNumId w:val="38"/>
  </w:num>
  <w:num w:numId="24" w16cid:durableId="343019554">
    <w:abstractNumId w:val="42"/>
  </w:num>
  <w:num w:numId="25" w16cid:durableId="1892881135">
    <w:abstractNumId w:val="29"/>
  </w:num>
  <w:num w:numId="26" w16cid:durableId="2051682469">
    <w:abstractNumId w:val="28"/>
  </w:num>
  <w:num w:numId="27" w16cid:durableId="156724391">
    <w:abstractNumId w:val="27"/>
  </w:num>
  <w:num w:numId="28" w16cid:durableId="1413892914">
    <w:abstractNumId w:val="21"/>
  </w:num>
  <w:num w:numId="29" w16cid:durableId="167213434">
    <w:abstractNumId w:val="2"/>
  </w:num>
  <w:num w:numId="30" w16cid:durableId="703140901">
    <w:abstractNumId w:val="41"/>
  </w:num>
  <w:num w:numId="31" w16cid:durableId="281310006">
    <w:abstractNumId w:val="22"/>
  </w:num>
  <w:num w:numId="32" w16cid:durableId="1243099554">
    <w:abstractNumId w:val="16"/>
  </w:num>
  <w:num w:numId="33" w16cid:durableId="345139664">
    <w:abstractNumId w:val="14"/>
  </w:num>
  <w:num w:numId="34" w16cid:durableId="1307859647">
    <w:abstractNumId w:val="37"/>
  </w:num>
  <w:num w:numId="35" w16cid:durableId="1393459119">
    <w:abstractNumId w:val="9"/>
  </w:num>
  <w:num w:numId="36" w16cid:durableId="1128863409">
    <w:abstractNumId w:val="13"/>
  </w:num>
  <w:num w:numId="37" w16cid:durableId="1529563116">
    <w:abstractNumId w:val="31"/>
  </w:num>
  <w:num w:numId="38" w16cid:durableId="1982154313">
    <w:abstractNumId w:val="5"/>
  </w:num>
  <w:num w:numId="39" w16cid:durableId="357510368">
    <w:abstractNumId w:val="20"/>
  </w:num>
  <w:num w:numId="40" w16cid:durableId="1099301105">
    <w:abstractNumId w:val="26"/>
  </w:num>
  <w:num w:numId="41" w16cid:durableId="975722489">
    <w:abstractNumId w:val="36"/>
  </w:num>
  <w:num w:numId="42" w16cid:durableId="295184294">
    <w:abstractNumId w:val="4"/>
  </w:num>
  <w:num w:numId="43" w16cid:durableId="891619408">
    <w:abstractNumId w:val="8"/>
  </w:num>
  <w:num w:numId="44" w16cid:durableId="1081832608">
    <w:abstractNumId w:val="0"/>
  </w:num>
  <w:num w:numId="45" w16cid:durableId="41471435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rawingGridHorizontalSpacing w:val="57"/>
  <w:drawingGridVerticalSpacing w:val="57"/>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569"/>
    <w:rsid w:val="0000086E"/>
    <w:rsid w:val="00005845"/>
    <w:rsid w:val="00006D0F"/>
    <w:rsid w:val="00010542"/>
    <w:rsid w:val="000117B9"/>
    <w:rsid w:val="000204F9"/>
    <w:rsid w:val="00030BDA"/>
    <w:rsid w:val="00037AE8"/>
    <w:rsid w:val="000400E9"/>
    <w:rsid w:val="00044A0A"/>
    <w:rsid w:val="0004558B"/>
    <w:rsid w:val="00053C0E"/>
    <w:rsid w:val="00054363"/>
    <w:rsid w:val="00056807"/>
    <w:rsid w:val="00056D36"/>
    <w:rsid w:val="00063176"/>
    <w:rsid w:val="00072C7C"/>
    <w:rsid w:val="000750C7"/>
    <w:rsid w:val="0007601B"/>
    <w:rsid w:val="000A3099"/>
    <w:rsid w:val="000B2E31"/>
    <w:rsid w:val="000C646E"/>
    <w:rsid w:val="000D703F"/>
    <w:rsid w:val="000E113F"/>
    <w:rsid w:val="000E1E03"/>
    <w:rsid w:val="000E4C22"/>
    <w:rsid w:val="000E55D2"/>
    <w:rsid w:val="000E6B2C"/>
    <w:rsid w:val="000E79EE"/>
    <w:rsid w:val="00101832"/>
    <w:rsid w:val="0010746D"/>
    <w:rsid w:val="00107C51"/>
    <w:rsid w:val="00120E7A"/>
    <w:rsid w:val="0012489D"/>
    <w:rsid w:val="00125CC5"/>
    <w:rsid w:val="00135197"/>
    <w:rsid w:val="00140BB2"/>
    <w:rsid w:val="001453F8"/>
    <w:rsid w:val="00150705"/>
    <w:rsid w:val="00150A51"/>
    <w:rsid w:val="00164D02"/>
    <w:rsid w:val="0016509E"/>
    <w:rsid w:val="00180151"/>
    <w:rsid w:val="00181DDA"/>
    <w:rsid w:val="0018444E"/>
    <w:rsid w:val="00185811"/>
    <w:rsid w:val="001909DA"/>
    <w:rsid w:val="001A194A"/>
    <w:rsid w:val="001A3427"/>
    <w:rsid w:val="001A4A97"/>
    <w:rsid w:val="001C6B37"/>
    <w:rsid w:val="001E12C2"/>
    <w:rsid w:val="001E2444"/>
    <w:rsid w:val="001E57E5"/>
    <w:rsid w:val="001E5DFF"/>
    <w:rsid w:val="001E726F"/>
    <w:rsid w:val="001E7E58"/>
    <w:rsid w:val="001F5008"/>
    <w:rsid w:val="001F6B54"/>
    <w:rsid w:val="00200FAD"/>
    <w:rsid w:val="00211B0E"/>
    <w:rsid w:val="002151F9"/>
    <w:rsid w:val="00215372"/>
    <w:rsid w:val="00242A4D"/>
    <w:rsid w:val="002456C4"/>
    <w:rsid w:val="00272694"/>
    <w:rsid w:val="00272829"/>
    <w:rsid w:val="00283482"/>
    <w:rsid w:val="002B12C7"/>
    <w:rsid w:val="002B2076"/>
    <w:rsid w:val="002C79B6"/>
    <w:rsid w:val="002D2607"/>
    <w:rsid w:val="002D39A1"/>
    <w:rsid w:val="002E2C91"/>
    <w:rsid w:val="002F1E20"/>
    <w:rsid w:val="002F6ED1"/>
    <w:rsid w:val="003030FC"/>
    <w:rsid w:val="00312A32"/>
    <w:rsid w:val="00315834"/>
    <w:rsid w:val="00315B16"/>
    <w:rsid w:val="003162EA"/>
    <w:rsid w:val="00330068"/>
    <w:rsid w:val="00332E84"/>
    <w:rsid w:val="003463C5"/>
    <w:rsid w:val="00350644"/>
    <w:rsid w:val="00351D55"/>
    <w:rsid w:val="0036399C"/>
    <w:rsid w:val="00363DA3"/>
    <w:rsid w:val="00374325"/>
    <w:rsid w:val="003773FF"/>
    <w:rsid w:val="00380F1A"/>
    <w:rsid w:val="00395924"/>
    <w:rsid w:val="003B1663"/>
    <w:rsid w:val="003B3BDF"/>
    <w:rsid w:val="003B5E4E"/>
    <w:rsid w:val="003C3715"/>
    <w:rsid w:val="003C6569"/>
    <w:rsid w:val="003C6639"/>
    <w:rsid w:val="003E5614"/>
    <w:rsid w:val="0040327E"/>
    <w:rsid w:val="00421205"/>
    <w:rsid w:val="00441D4B"/>
    <w:rsid w:val="00464477"/>
    <w:rsid w:val="00465B9C"/>
    <w:rsid w:val="00467486"/>
    <w:rsid w:val="00483D4B"/>
    <w:rsid w:val="00493027"/>
    <w:rsid w:val="004B0B7F"/>
    <w:rsid w:val="004B619B"/>
    <w:rsid w:val="004D433B"/>
    <w:rsid w:val="004E337A"/>
    <w:rsid w:val="004F4E2A"/>
    <w:rsid w:val="005022A3"/>
    <w:rsid w:val="005032A0"/>
    <w:rsid w:val="005059A8"/>
    <w:rsid w:val="005072F7"/>
    <w:rsid w:val="005116A9"/>
    <w:rsid w:val="00517118"/>
    <w:rsid w:val="00521E4C"/>
    <w:rsid w:val="0052398A"/>
    <w:rsid w:val="00530C56"/>
    <w:rsid w:val="00532018"/>
    <w:rsid w:val="00535D08"/>
    <w:rsid w:val="00542BC3"/>
    <w:rsid w:val="0055045B"/>
    <w:rsid w:val="00551B6B"/>
    <w:rsid w:val="00556F58"/>
    <w:rsid w:val="00561498"/>
    <w:rsid w:val="0057148E"/>
    <w:rsid w:val="005779CB"/>
    <w:rsid w:val="00580C2E"/>
    <w:rsid w:val="005822D1"/>
    <w:rsid w:val="0058330D"/>
    <w:rsid w:val="005840C9"/>
    <w:rsid w:val="00590E10"/>
    <w:rsid w:val="00590F93"/>
    <w:rsid w:val="00592B69"/>
    <w:rsid w:val="00593683"/>
    <w:rsid w:val="005A1BCC"/>
    <w:rsid w:val="005A3850"/>
    <w:rsid w:val="005A3C23"/>
    <w:rsid w:val="005C241E"/>
    <w:rsid w:val="005E1B5B"/>
    <w:rsid w:val="005E4C72"/>
    <w:rsid w:val="005F0C5A"/>
    <w:rsid w:val="005F705F"/>
    <w:rsid w:val="0061033C"/>
    <w:rsid w:val="00615B27"/>
    <w:rsid w:val="00616C0E"/>
    <w:rsid w:val="006176AC"/>
    <w:rsid w:val="006200A9"/>
    <w:rsid w:val="00631B01"/>
    <w:rsid w:val="00633227"/>
    <w:rsid w:val="0063346E"/>
    <w:rsid w:val="00633C91"/>
    <w:rsid w:val="0063522D"/>
    <w:rsid w:val="00641525"/>
    <w:rsid w:val="0064668E"/>
    <w:rsid w:val="006643C7"/>
    <w:rsid w:val="0066529D"/>
    <w:rsid w:val="00682FF8"/>
    <w:rsid w:val="0069167B"/>
    <w:rsid w:val="0069776E"/>
    <w:rsid w:val="006A580D"/>
    <w:rsid w:val="006A68F4"/>
    <w:rsid w:val="006B6E47"/>
    <w:rsid w:val="006C480E"/>
    <w:rsid w:val="006D3668"/>
    <w:rsid w:val="006D4686"/>
    <w:rsid w:val="006D6452"/>
    <w:rsid w:val="006E2856"/>
    <w:rsid w:val="006E3206"/>
    <w:rsid w:val="006E7994"/>
    <w:rsid w:val="006F2358"/>
    <w:rsid w:val="006F2A14"/>
    <w:rsid w:val="006F40AB"/>
    <w:rsid w:val="0070413A"/>
    <w:rsid w:val="00704D64"/>
    <w:rsid w:val="00711C43"/>
    <w:rsid w:val="00712079"/>
    <w:rsid w:val="00715973"/>
    <w:rsid w:val="0072194E"/>
    <w:rsid w:val="00721E77"/>
    <w:rsid w:val="00731F42"/>
    <w:rsid w:val="00732553"/>
    <w:rsid w:val="00734655"/>
    <w:rsid w:val="00741B87"/>
    <w:rsid w:val="007449DE"/>
    <w:rsid w:val="00750A7A"/>
    <w:rsid w:val="00755D78"/>
    <w:rsid w:val="00762B44"/>
    <w:rsid w:val="00770D3E"/>
    <w:rsid w:val="007742D3"/>
    <w:rsid w:val="00775829"/>
    <w:rsid w:val="00776061"/>
    <w:rsid w:val="00781802"/>
    <w:rsid w:val="007821F8"/>
    <w:rsid w:val="007927CF"/>
    <w:rsid w:val="00796471"/>
    <w:rsid w:val="007A1AA8"/>
    <w:rsid w:val="007A1C86"/>
    <w:rsid w:val="007A4A04"/>
    <w:rsid w:val="007B4107"/>
    <w:rsid w:val="007B500D"/>
    <w:rsid w:val="007D48E9"/>
    <w:rsid w:val="007D76CE"/>
    <w:rsid w:val="007F0636"/>
    <w:rsid w:val="007F5535"/>
    <w:rsid w:val="007F6D0E"/>
    <w:rsid w:val="007F7A0B"/>
    <w:rsid w:val="0080312D"/>
    <w:rsid w:val="008033AE"/>
    <w:rsid w:val="00805D7D"/>
    <w:rsid w:val="00813F84"/>
    <w:rsid w:val="008376D2"/>
    <w:rsid w:val="0084213E"/>
    <w:rsid w:val="00851507"/>
    <w:rsid w:val="0085185E"/>
    <w:rsid w:val="00852C11"/>
    <w:rsid w:val="008545FC"/>
    <w:rsid w:val="008615BF"/>
    <w:rsid w:val="008617C0"/>
    <w:rsid w:val="00870EFF"/>
    <w:rsid w:val="008730AD"/>
    <w:rsid w:val="0088732A"/>
    <w:rsid w:val="00893AFA"/>
    <w:rsid w:val="008A48A1"/>
    <w:rsid w:val="008A4ECA"/>
    <w:rsid w:val="008B6C7D"/>
    <w:rsid w:val="008C0A96"/>
    <w:rsid w:val="008C41C8"/>
    <w:rsid w:val="008E4EC3"/>
    <w:rsid w:val="008E7CEE"/>
    <w:rsid w:val="008F5A06"/>
    <w:rsid w:val="008F74E4"/>
    <w:rsid w:val="009007D6"/>
    <w:rsid w:val="00901D74"/>
    <w:rsid w:val="00901D9A"/>
    <w:rsid w:val="009079F9"/>
    <w:rsid w:val="00912366"/>
    <w:rsid w:val="00926522"/>
    <w:rsid w:val="00934238"/>
    <w:rsid w:val="009550AB"/>
    <w:rsid w:val="00970760"/>
    <w:rsid w:val="00970ADB"/>
    <w:rsid w:val="00972195"/>
    <w:rsid w:val="00973CD2"/>
    <w:rsid w:val="00973DB3"/>
    <w:rsid w:val="0097574D"/>
    <w:rsid w:val="00980CDD"/>
    <w:rsid w:val="009939CA"/>
    <w:rsid w:val="009965E8"/>
    <w:rsid w:val="009A584C"/>
    <w:rsid w:val="009B41A1"/>
    <w:rsid w:val="009B7F53"/>
    <w:rsid w:val="009D5502"/>
    <w:rsid w:val="009E4ED5"/>
    <w:rsid w:val="009F5025"/>
    <w:rsid w:val="00A02FFB"/>
    <w:rsid w:val="00A03D9F"/>
    <w:rsid w:val="00A03F7A"/>
    <w:rsid w:val="00A07211"/>
    <w:rsid w:val="00A1212B"/>
    <w:rsid w:val="00A241B5"/>
    <w:rsid w:val="00A3088B"/>
    <w:rsid w:val="00A34D97"/>
    <w:rsid w:val="00A530B9"/>
    <w:rsid w:val="00A55667"/>
    <w:rsid w:val="00A720E4"/>
    <w:rsid w:val="00A74FB2"/>
    <w:rsid w:val="00A90350"/>
    <w:rsid w:val="00AA0149"/>
    <w:rsid w:val="00AA3253"/>
    <w:rsid w:val="00AB42B3"/>
    <w:rsid w:val="00AD353F"/>
    <w:rsid w:val="00AD7B40"/>
    <w:rsid w:val="00AE7D1A"/>
    <w:rsid w:val="00AF2A38"/>
    <w:rsid w:val="00AF332A"/>
    <w:rsid w:val="00AF5E2A"/>
    <w:rsid w:val="00AF6A03"/>
    <w:rsid w:val="00B206DD"/>
    <w:rsid w:val="00B2520F"/>
    <w:rsid w:val="00B25C53"/>
    <w:rsid w:val="00B26ADF"/>
    <w:rsid w:val="00B322CE"/>
    <w:rsid w:val="00B51728"/>
    <w:rsid w:val="00B5296A"/>
    <w:rsid w:val="00B53789"/>
    <w:rsid w:val="00B57C37"/>
    <w:rsid w:val="00B60DA1"/>
    <w:rsid w:val="00B6580C"/>
    <w:rsid w:val="00B66411"/>
    <w:rsid w:val="00B67537"/>
    <w:rsid w:val="00B7771C"/>
    <w:rsid w:val="00B84C76"/>
    <w:rsid w:val="00B858B8"/>
    <w:rsid w:val="00BA3043"/>
    <w:rsid w:val="00BA37CE"/>
    <w:rsid w:val="00BA4D4A"/>
    <w:rsid w:val="00BA6A1F"/>
    <w:rsid w:val="00BB331A"/>
    <w:rsid w:val="00BB6BE8"/>
    <w:rsid w:val="00BC6B48"/>
    <w:rsid w:val="00BC6C32"/>
    <w:rsid w:val="00BD1AB1"/>
    <w:rsid w:val="00BD3F7D"/>
    <w:rsid w:val="00BD4EC5"/>
    <w:rsid w:val="00BD5CDF"/>
    <w:rsid w:val="00BE4631"/>
    <w:rsid w:val="00BF1AC5"/>
    <w:rsid w:val="00BF38E4"/>
    <w:rsid w:val="00C00254"/>
    <w:rsid w:val="00C00901"/>
    <w:rsid w:val="00C00EF1"/>
    <w:rsid w:val="00C17C05"/>
    <w:rsid w:val="00C23692"/>
    <w:rsid w:val="00C24C98"/>
    <w:rsid w:val="00C26E23"/>
    <w:rsid w:val="00C347F1"/>
    <w:rsid w:val="00C36397"/>
    <w:rsid w:val="00C41866"/>
    <w:rsid w:val="00C46A3C"/>
    <w:rsid w:val="00C521E2"/>
    <w:rsid w:val="00C616DD"/>
    <w:rsid w:val="00C66898"/>
    <w:rsid w:val="00C7672A"/>
    <w:rsid w:val="00C820CD"/>
    <w:rsid w:val="00C834FB"/>
    <w:rsid w:val="00C83D19"/>
    <w:rsid w:val="00C84B5A"/>
    <w:rsid w:val="00C95E28"/>
    <w:rsid w:val="00C96D7A"/>
    <w:rsid w:val="00CA49DB"/>
    <w:rsid w:val="00CC345A"/>
    <w:rsid w:val="00CD1BEF"/>
    <w:rsid w:val="00CD42B8"/>
    <w:rsid w:val="00CD5EC3"/>
    <w:rsid w:val="00CD6A9D"/>
    <w:rsid w:val="00CE0774"/>
    <w:rsid w:val="00CE77AC"/>
    <w:rsid w:val="00CF7B75"/>
    <w:rsid w:val="00D071B8"/>
    <w:rsid w:val="00D103E0"/>
    <w:rsid w:val="00D20459"/>
    <w:rsid w:val="00D22B64"/>
    <w:rsid w:val="00D22FE9"/>
    <w:rsid w:val="00D2529E"/>
    <w:rsid w:val="00D27F59"/>
    <w:rsid w:val="00D36B42"/>
    <w:rsid w:val="00D44A2B"/>
    <w:rsid w:val="00D5415D"/>
    <w:rsid w:val="00D61027"/>
    <w:rsid w:val="00D639B4"/>
    <w:rsid w:val="00D63FE4"/>
    <w:rsid w:val="00D6688C"/>
    <w:rsid w:val="00D81CFE"/>
    <w:rsid w:val="00D83E70"/>
    <w:rsid w:val="00D844D1"/>
    <w:rsid w:val="00D90C12"/>
    <w:rsid w:val="00D92A9E"/>
    <w:rsid w:val="00DB156E"/>
    <w:rsid w:val="00DB30DD"/>
    <w:rsid w:val="00DB7965"/>
    <w:rsid w:val="00DC577C"/>
    <w:rsid w:val="00DC6A2E"/>
    <w:rsid w:val="00DC7535"/>
    <w:rsid w:val="00DD1018"/>
    <w:rsid w:val="00DD3C3D"/>
    <w:rsid w:val="00DD4E0D"/>
    <w:rsid w:val="00DD4F1B"/>
    <w:rsid w:val="00DE38F8"/>
    <w:rsid w:val="00DE575D"/>
    <w:rsid w:val="00DF066A"/>
    <w:rsid w:val="00DF2098"/>
    <w:rsid w:val="00DF2E03"/>
    <w:rsid w:val="00DF520A"/>
    <w:rsid w:val="00DF6F11"/>
    <w:rsid w:val="00E06775"/>
    <w:rsid w:val="00E232A8"/>
    <w:rsid w:val="00E25150"/>
    <w:rsid w:val="00E302E5"/>
    <w:rsid w:val="00E32970"/>
    <w:rsid w:val="00E357B3"/>
    <w:rsid w:val="00E50E8C"/>
    <w:rsid w:val="00E7567A"/>
    <w:rsid w:val="00E856B8"/>
    <w:rsid w:val="00EA432E"/>
    <w:rsid w:val="00EB596A"/>
    <w:rsid w:val="00EC06DC"/>
    <w:rsid w:val="00EC0A91"/>
    <w:rsid w:val="00ED1C16"/>
    <w:rsid w:val="00ED57BD"/>
    <w:rsid w:val="00EE0BA5"/>
    <w:rsid w:val="00EE62B5"/>
    <w:rsid w:val="00EF029F"/>
    <w:rsid w:val="00F01548"/>
    <w:rsid w:val="00F023FB"/>
    <w:rsid w:val="00F03771"/>
    <w:rsid w:val="00F03BAA"/>
    <w:rsid w:val="00F145DE"/>
    <w:rsid w:val="00F1524C"/>
    <w:rsid w:val="00F2010D"/>
    <w:rsid w:val="00F23F3D"/>
    <w:rsid w:val="00F26C1D"/>
    <w:rsid w:val="00F310C9"/>
    <w:rsid w:val="00F35E81"/>
    <w:rsid w:val="00F42A8E"/>
    <w:rsid w:val="00F43D2A"/>
    <w:rsid w:val="00F44C53"/>
    <w:rsid w:val="00F52CE0"/>
    <w:rsid w:val="00F56730"/>
    <w:rsid w:val="00F569FD"/>
    <w:rsid w:val="00F57E56"/>
    <w:rsid w:val="00F60062"/>
    <w:rsid w:val="00F6383D"/>
    <w:rsid w:val="00F66497"/>
    <w:rsid w:val="00F7111C"/>
    <w:rsid w:val="00F71BA4"/>
    <w:rsid w:val="00F93958"/>
    <w:rsid w:val="00F975D1"/>
    <w:rsid w:val="00FA0425"/>
    <w:rsid w:val="00FA36CD"/>
    <w:rsid w:val="00FB14F2"/>
    <w:rsid w:val="00FB173F"/>
    <w:rsid w:val="00FB212E"/>
    <w:rsid w:val="00FD4B37"/>
    <w:rsid w:val="00FE4B45"/>
    <w:rsid w:val="0E6508D9"/>
    <w:rsid w:val="162B9DC1"/>
    <w:rsid w:val="199C0972"/>
    <w:rsid w:val="1EEB4139"/>
    <w:rsid w:val="2119045D"/>
    <w:rsid w:val="31D5B8CD"/>
    <w:rsid w:val="38452FEC"/>
    <w:rsid w:val="3C2C4F1F"/>
    <w:rsid w:val="3DFF9949"/>
    <w:rsid w:val="3E1E4678"/>
    <w:rsid w:val="439F69F3"/>
    <w:rsid w:val="491BD353"/>
    <w:rsid w:val="49CC5658"/>
    <w:rsid w:val="4B760070"/>
    <w:rsid w:val="5266AD76"/>
    <w:rsid w:val="549CE6E6"/>
    <w:rsid w:val="577CE856"/>
    <w:rsid w:val="59D243F3"/>
    <w:rsid w:val="6A6DE6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5FF84F"/>
  <w15:docId w15:val="{B224B74C-1169-4285-B9F5-484E3C17D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SimSu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lang w:val="ro-RO" w:eastAsia="zh-CN"/>
    </w:rPr>
  </w:style>
  <w:style w:type="character" w:styleId="Fontdeparagrafimplicit" w:default="1">
    <w:name w:val="Default Paragraph Font"/>
    <w:uiPriority w:val="1"/>
    <w:semiHidden/>
    <w:unhideWhenUsed/>
  </w:style>
  <w:style w:type="table" w:styleId="TabelNormal" w:default="1">
    <w:name w:val="Normal Table"/>
    <w:uiPriority w:val="99"/>
    <w:semiHidden/>
    <w:unhideWhenUsed/>
    <w:tblPr>
      <w:tblInd w:w="0" w:type="dxa"/>
      <w:tblCellMar>
        <w:top w:w="0" w:type="dxa"/>
        <w:left w:w="108" w:type="dxa"/>
        <w:bottom w:w="0" w:type="dxa"/>
        <w:right w:w="108" w:type="dxa"/>
      </w:tblCellMar>
    </w:tblPr>
  </w:style>
  <w:style w:type="numbering" w:styleId="FrListare" w:default="1">
    <w:name w:val="No List"/>
    <w:uiPriority w:val="99"/>
    <w:semiHidden/>
    <w:unhideWhenUsed/>
  </w:style>
  <w:style w:type="table" w:styleId="Tabelgril">
    <w:name w:val="Table Grid"/>
    <w:basedOn w:val="TabelNormal"/>
    <w:rsid w:val="00EE0BA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Fontdeparagrafimplicit"/>
    <w:rsid w:val="00641525"/>
    <w:rPr>
      <w:color w:val="0000FF"/>
      <w:u w:val="single"/>
    </w:rPr>
  </w:style>
  <w:style w:type="character" w:styleId="Referincomentariu">
    <w:name w:val="annotation reference"/>
    <w:basedOn w:val="Fontdeparagrafimplicit"/>
    <w:semiHidden/>
    <w:rsid w:val="00044A0A"/>
    <w:rPr>
      <w:sz w:val="16"/>
      <w:szCs w:val="16"/>
    </w:rPr>
  </w:style>
  <w:style w:type="paragraph" w:styleId="Textcomentariu">
    <w:name w:val="annotation text"/>
    <w:basedOn w:val="Normal"/>
    <w:link w:val="TextcomentariuCaracter"/>
    <w:rsid w:val="00044A0A"/>
    <w:rPr>
      <w:sz w:val="20"/>
      <w:szCs w:val="20"/>
    </w:rPr>
  </w:style>
  <w:style w:type="paragraph" w:styleId="SubiectComentariu">
    <w:name w:val="annotation subject"/>
    <w:basedOn w:val="Textcomentariu"/>
    <w:next w:val="Textcomentariu"/>
    <w:semiHidden/>
    <w:rsid w:val="00044A0A"/>
    <w:rPr>
      <w:b/>
      <w:bCs/>
    </w:rPr>
  </w:style>
  <w:style w:type="paragraph" w:styleId="TextnBalon">
    <w:name w:val="Balloon Text"/>
    <w:basedOn w:val="Normal"/>
    <w:semiHidden/>
    <w:rsid w:val="00044A0A"/>
    <w:rPr>
      <w:rFonts w:ascii="Tahoma" w:hAnsi="Tahoma" w:cs="Tahoma"/>
      <w:sz w:val="16"/>
      <w:szCs w:val="16"/>
    </w:rPr>
  </w:style>
  <w:style w:type="table" w:styleId="TableGrid1" w:customStyle="1">
    <w:name w:val="Table Grid1"/>
    <w:basedOn w:val="TabelNormal"/>
    <w:next w:val="Tabelgril"/>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 w:customStyle="1">
    <w:name w:val="Table Grid2"/>
    <w:basedOn w:val="TabelNormal"/>
    <w:next w:val="Tabelgril"/>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Parcurs">
    <w:name w:val="FollowedHyperlink"/>
    <w:basedOn w:val="Fontdeparagrafimplicit"/>
    <w:uiPriority w:val="99"/>
    <w:semiHidden/>
    <w:unhideWhenUsed/>
    <w:rsid w:val="003C6639"/>
    <w:rPr>
      <w:color w:val="800080" w:themeColor="followedHyperlink"/>
      <w:u w:val="single"/>
    </w:rPr>
  </w:style>
  <w:style w:type="paragraph" w:styleId="Textnotdesubsol">
    <w:name w:val="footnote text"/>
    <w:basedOn w:val="Normal"/>
    <w:link w:val="TextnotdesubsolCaracter"/>
    <w:uiPriority w:val="99"/>
    <w:semiHidden/>
    <w:unhideWhenUsed/>
    <w:rsid w:val="00D92A9E"/>
    <w:pPr>
      <w:spacing w:after="200" w:line="276" w:lineRule="auto"/>
    </w:pPr>
    <w:rPr>
      <w:rFonts w:ascii="Calibri" w:hAnsi="Calibri" w:eastAsia="Calibri"/>
      <w:sz w:val="20"/>
      <w:szCs w:val="20"/>
      <w:lang w:eastAsia="en-US"/>
    </w:rPr>
  </w:style>
  <w:style w:type="character" w:styleId="TextnotdesubsolCaracter" w:customStyle="1">
    <w:name w:val="Text notă de subsol Caracter"/>
    <w:basedOn w:val="Fontdeparagrafimplicit"/>
    <w:link w:val="Textnotdesubsol"/>
    <w:uiPriority w:val="99"/>
    <w:semiHidden/>
    <w:rsid w:val="00D92A9E"/>
    <w:rPr>
      <w:rFonts w:ascii="Calibri" w:hAnsi="Calibri" w:eastAsia="Calibri"/>
      <w:lang w:val="ro-RO"/>
    </w:rPr>
  </w:style>
  <w:style w:type="character" w:styleId="Referinnotdesubsol">
    <w:name w:val="footnote reference"/>
    <w:basedOn w:val="Fontdeparagrafimplicit"/>
    <w:uiPriority w:val="99"/>
    <w:semiHidden/>
    <w:unhideWhenUsed/>
    <w:rsid w:val="00D92A9E"/>
    <w:rPr>
      <w:vertAlign w:val="superscript"/>
    </w:rPr>
  </w:style>
  <w:style w:type="paragraph" w:styleId="Listparagraf">
    <w:name w:val="List Paragraph"/>
    <w:basedOn w:val="Normal"/>
    <w:uiPriority w:val="34"/>
    <w:qFormat/>
    <w:rsid w:val="0004558B"/>
    <w:pPr>
      <w:ind w:left="720"/>
      <w:contextualSpacing/>
    </w:pPr>
  </w:style>
  <w:style w:type="character" w:styleId="TextcomentariuCaracter" w:customStyle="1">
    <w:name w:val="Text comentariu Caracter"/>
    <w:basedOn w:val="Fontdeparagrafimplicit"/>
    <w:link w:val="Textcomentariu"/>
    <w:rsid w:val="00211B0E"/>
    <w:rPr>
      <w:lang w:val="ro-RO" w:eastAsia="zh-CN"/>
    </w:rPr>
  </w:style>
  <w:style w:type="paragraph" w:styleId="Antet">
    <w:name w:val="header"/>
    <w:basedOn w:val="Normal"/>
    <w:link w:val="AntetCaracter"/>
    <w:uiPriority w:val="99"/>
    <w:unhideWhenUsed/>
    <w:rsid w:val="007A1C86"/>
    <w:pPr>
      <w:tabs>
        <w:tab w:val="center" w:pos="4680"/>
        <w:tab w:val="right" w:pos="9360"/>
      </w:tabs>
    </w:pPr>
  </w:style>
  <w:style w:type="character" w:styleId="AntetCaracter" w:customStyle="1">
    <w:name w:val="Antet Caracter"/>
    <w:basedOn w:val="Fontdeparagrafimplicit"/>
    <w:link w:val="Antet"/>
    <w:uiPriority w:val="99"/>
    <w:rsid w:val="007A1C86"/>
    <w:rPr>
      <w:sz w:val="24"/>
      <w:szCs w:val="24"/>
      <w:lang w:val="ro-RO" w:eastAsia="zh-CN"/>
    </w:rPr>
  </w:style>
  <w:style w:type="paragraph" w:styleId="Subsol">
    <w:name w:val="footer"/>
    <w:basedOn w:val="Normal"/>
    <w:link w:val="SubsolCaracter"/>
    <w:uiPriority w:val="99"/>
    <w:unhideWhenUsed/>
    <w:rsid w:val="007A1C86"/>
    <w:pPr>
      <w:tabs>
        <w:tab w:val="center" w:pos="4680"/>
        <w:tab w:val="right" w:pos="9360"/>
      </w:tabs>
    </w:pPr>
  </w:style>
  <w:style w:type="character" w:styleId="SubsolCaracter" w:customStyle="1">
    <w:name w:val="Subsol Caracter"/>
    <w:basedOn w:val="Fontdeparagrafimplicit"/>
    <w:link w:val="Subsol"/>
    <w:uiPriority w:val="99"/>
    <w:rsid w:val="007A1C86"/>
    <w:rPr>
      <w:sz w:val="24"/>
      <w:szCs w:val="24"/>
      <w:lang w:val="ro-RO" w:eastAsia="zh-CN"/>
    </w:rPr>
  </w:style>
  <w:style w:type="character" w:styleId="MeniuneNerezolvat">
    <w:name w:val="Unresolved Mention"/>
    <w:basedOn w:val="Fontdeparagrafimplicit"/>
    <w:uiPriority w:val="99"/>
    <w:semiHidden/>
    <w:unhideWhenUsed/>
    <w:rsid w:val="007F06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4E448611698FD48A57A7B7D5C210774" ma:contentTypeVersion="3" ma:contentTypeDescription="Create a new document." ma:contentTypeScope="" ma:versionID="6de572a153e2557817b34095ce4713a4">
  <xsd:schema xmlns:xsd="http://www.w3.org/2001/XMLSchema" xmlns:xs="http://www.w3.org/2001/XMLSchema" xmlns:p="http://schemas.microsoft.com/office/2006/metadata/properties" xmlns:ns2="38201e20-bb08-4c40-b36d-adb8cff2a3f6" targetNamespace="http://schemas.microsoft.com/office/2006/metadata/properties" ma:root="true" ma:fieldsID="6613dabe79e86de851162de12fee920a" ns2:_="">
    <xsd:import namespace="38201e20-bb08-4c40-b36d-adb8cff2a3f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01e20-bb08-4c40-b36d-adb8cff2a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6F38EF-5146-4B65-953F-CE27B8612D1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0347E07-51DF-43E2-BFC7-3DFC30111F48}">
  <ds:schemaRefs>
    <ds:schemaRef ds:uri="http://schemas.openxmlformats.org/officeDocument/2006/bibliography"/>
  </ds:schemaRefs>
</ds:datastoreItem>
</file>

<file path=customXml/itemProps3.xml><?xml version="1.0" encoding="utf-8"?>
<ds:datastoreItem xmlns:ds="http://schemas.openxmlformats.org/officeDocument/2006/customXml" ds:itemID="{2879A00B-F672-46B5-8314-9C25BA9232B2}">
  <ds:schemaRefs>
    <ds:schemaRef ds:uri="http://schemas.microsoft.com/sharepoint/v3/contenttype/forms"/>
  </ds:schemaRefs>
</ds:datastoreItem>
</file>

<file path=customXml/itemProps4.xml><?xml version="1.0" encoding="utf-8"?>
<ds:datastoreItem xmlns:ds="http://schemas.openxmlformats.org/officeDocument/2006/customXml" ds:itemID="{6C3999DE-3005-484D-A324-65B802356B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201e20-bb08-4c40-b36d-adb8cff2a3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me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ANEXA nr</dc:title>
  <dc:subject/>
  <dc:creator>Raluca</dc:creator>
  <keywords/>
  <dc:description/>
  <lastModifiedBy>Anca Rodica Timis</lastModifiedBy>
  <revision>11</revision>
  <lastPrinted>2025-11-05T09:57:00.0000000Z</lastPrinted>
  <dcterms:created xsi:type="dcterms:W3CDTF">2026-01-19T13:15:00.0000000Z</dcterms:created>
  <dcterms:modified xsi:type="dcterms:W3CDTF">2026-01-28T12:35:02.7517823Z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2025-10-13T12:08:29Z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e6ca8093-48e5-453b-bb0f-33054c999728</vt:lpwstr>
  </property>
  <property fmtid="{D5CDD505-2E9C-101B-9397-08002B2CF9AE}" pid="8" name="MSIP_Label_5b58b62f-6f94-46bd-8089-18e64b0a9abb_ContentBits">
    <vt:lpwstr>0</vt:lpwstr>
  </property>
  <property fmtid="{D5CDD505-2E9C-101B-9397-08002B2CF9AE}" pid="9" name="MSIP_Label_5b58b62f-6f94-46bd-8089-18e64b0a9abb_Tag">
    <vt:lpwstr>10, 3, 0, 1</vt:lpwstr>
  </property>
  <property fmtid="{D5CDD505-2E9C-101B-9397-08002B2CF9AE}" pid="10" name="ContentTypeId">
    <vt:lpwstr>0x01010054E448611698FD48A57A7B7D5C210774</vt:lpwstr>
  </property>
</Properties>
</file>